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81A" w:rsidRPr="00CD42BE" w:rsidRDefault="00466D8A">
      <w:pPr>
        <w:spacing w:before="680"/>
        <w:jc w:val="center"/>
        <w:rPr>
          <w:sz w:val="24"/>
          <w:szCs w:val="24"/>
        </w:rPr>
      </w:pPr>
      <w:r w:rsidRPr="00CD42BE">
        <w:rPr>
          <w:noProof/>
          <w:sz w:val="24"/>
          <w:szCs w:val="24"/>
          <w:lang w:val="en-GB" w:eastAsia="en-GB"/>
        </w:rPr>
        <w:drawing>
          <wp:inline distT="0" distB="0" distL="0" distR="0">
            <wp:extent cx="1512000" cy="1568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mhill_logo.jpeg"/>
                    <pic:cNvPicPr/>
                  </pic:nvPicPr>
                  <pic:blipFill>
                    <a:blip r:embed="rId8"/>
                    <a:stretch>
                      <a:fillRect/>
                    </a:stretch>
                  </pic:blipFill>
                  <pic:spPr>
                    <a:xfrm>
                      <a:off x="0" y="0"/>
                      <a:ext cx="1512000" cy="1568765"/>
                    </a:xfrm>
                    <a:prstGeom prst="rect">
                      <a:avLst/>
                    </a:prstGeom>
                  </pic:spPr>
                </pic:pic>
              </a:graphicData>
            </a:graphic>
          </wp:inline>
        </w:drawing>
      </w:r>
    </w:p>
    <w:p w:rsidR="000C681A" w:rsidRPr="00CD42BE" w:rsidRDefault="00466D8A">
      <w:pPr>
        <w:pStyle w:val="Title"/>
        <w:jc w:val="center"/>
        <w:rPr>
          <w:sz w:val="40"/>
          <w:szCs w:val="40"/>
        </w:rPr>
      </w:pPr>
      <w:r w:rsidRPr="00CD42BE">
        <w:rPr>
          <w:sz w:val="40"/>
          <w:szCs w:val="40"/>
        </w:rPr>
        <w:t>Attendance Policy</w:t>
      </w:r>
    </w:p>
    <w:p w:rsidR="000C681A" w:rsidRPr="00CD42BE" w:rsidRDefault="00466D8A">
      <w:pPr>
        <w:jc w:val="center"/>
        <w:rPr>
          <w:sz w:val="32"/>
          <w:szCs w:val="32"/>
        </w:rPr>
      </w:pPr>
      <w:r w:rsidRPr="00CD42BE">
        <w:rPr>
          <w:b/>
          <w:color w:val="2E7D32"/>
          <w:sz w:val="32"/>
          <w:szCs w:val="32"/>
        </w:rPr>
        <w:t>September 2026</w:t>
      </w:r>
    </w:p>
    <w:p w:rsidR="000C681A" w:rsidRPr="00CD42BE" w:rsidRDefault="00466D8A">
      <w:pPr>
        <w:jc w:val="center"/>
        <w:rPr>
          <w:sz w:val="32"/>
          <w:szCs w:val="32"/>
        </w:rPr>
      </w:pPr>
      <w:r w:rsidRPr="00CD42BE">
        <w:rPr>
          <w:b/>
          <w:sz w:val="32"/>
          <w:szCs w:val="32"/>
        </w:rPr>
        <w:t>Every day counts</w:t>
      </w:r>
    </w:p>
    <w:p w:rsidR="000C681A" w:rsidRPr="00CD42BE" w:rsidRDefault="000C681A">
      <w:pPr>
        <w:rPr>
          <w:sz w:val="24"/>
          <w:szCs w:val="24"/>
        </w:rPr>
      </w:pPr>
    </w:p>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2835"/>
        <w:gridCol w:w="6576"/>
      </w:tblGrid>
      <w:tr w:rsidR="000C681A" w:rsidRPr="00CD42BE">
        <w:trPr>
          <w:cantSplit/>
          <w:jc w:val="center"/>
        </w:trPr>
        <w:tc>
          <w:tcPr>
            <w:tcW w:w="2835"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School</w:t>
            </w:r>
          </w:p>
        </w:tc>
        <w:tc>
          <w:tcPr>
            <w:tcW w:w="6576"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Broomhill Infant School</w:t>
            </w:r>
          </w:p>
        </w:tc>
      </w:tr>
      <w:tr w:rsidR="000C681A" w:rsidRPr="00CD42BE">
        <w:trPr>
          <w:cantSplit/>
          <w:jc w:val="center"/>
        </w:trPr>
        <w:tc>
          <w:tcPr>
            <w:tcW w:w="2835" w:type="dxa"/>
            <w:shd w:val="clear" w:color="auto" w:fill="EAF4E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 xml:space="preserve">Attendance Ambassadors </w:t>
            </w:r>
            <w:r w:rsidRPr="00CD42BE">
              <w:rPr>
                <w:sz w:val="24"/>
                <w:szCs w:val="24"/>
              </w:rPr>
              <w:t>Team</w:t>
            </w:r>
          </w:p>
        </w:tc>
        <w:tc>
          <w:tcPr>
            <w:tcW w:w="6576" w:type="dxa"/>
            <w:shd w:val="clear" w:color="auto" w:fill="EAF4EA"/>
            <w:tcMar>
              <w:top w:w="80" w:type="dxa"/>
              <w:left w:w="100" w:type="dxa"/>
              <w:bottom w:w="80" w:type="dxa"/>
              <w:right w:w="100" w:type="dxa"/>
            </w:tcMar>
            <w:vAlign w:val="center"/>
          </w:tcPr>
          <w:p w:rsidR="000C681A" w:rsidRPr="00CD42BE" w:rsidRDefault="00CD42BE" w:rsidP="00CD42BE">
            <w:pPr>
              <w:rPr>
                <w:sz w:val="24"/>
                <w:szCs w:val="24"/>
              </w:rPr>
            </w:pPr>
            <w:r>
              <w:rPr>
                <w:sz w:val="24"/>
                <w:szCs w:val="24"/>
              </w:rPr>
              <w:t>Hayley Farthing Headteacher &amp; Senior Attendance Champion</w:t>
            </w:r>
            <w:r w:rsidR="00466D8A" w:rsidRPr="00CD42BE">
              <w:rPr>
                <w:sz w:val="24"/>
                <w:szCs w:val="24"/>
              </w:rPr>
              <w:t xml:space="preserve">; </w:t>
            </w:r>
            <w:r>
              <w:rPr>
                <w:sz w:val="24"/>
                <w:szCs w:val="24"/>
              </w:rPr>
              <w:t xml:space="preserve">Amy Baker  Attendance Ambassador; Sapna Boden </w:t>
            </w:r>
            <w:r w:rsidR="00466D8A" w:rsidRPr="00CD42BE">
              <w:rPr>
                <w:sz w:val="24"/>
                <w:szCs w:val="24"/>
              </w:rPr>
              <w:t>SEND and Pupil Premium</w:t>
            </w:r>
            <w:r>
              <w:rPr>
                <w:sz w:val="24"/>
                <w:szCs w:val="24"/>
              </w:rPr>
              <w:t xml:space="preserve"> </w:t>
            </w:r>
            <w:r w:rsidR="00466D8A" w:rsidRPr="00CD42BE">
              <w:rPr>
                <w:sz w:val="24"/>
                <w:szCs w:val="24"/>
              </w:rPr>
              <w:t xml:space="preserve"> Governor</w:t>
            </w:r>
            <w:r>
              <w:rPr>
                <w:sz w:val="24"/>
                <w:szCs w:val="24"/>
              </w:rPr>
              <w:t xml:space="preserve">; Louise Gutierrez-Phillips </w:t>
            </w:r>
            <w:r w:rsidR="00466D8A" w:rsidRPr="00CD42BE">
              <w:rPr>
                <w:sz w:val="24"/>
                <w:szCs w:val="24"/>
              </w:rPr>
              <w:t>Me</w:t>
            </w:r>
            <w:r w:rsidR="00466D8A" w:rsidRPr="00CD42BE">
              <w:rPr>
                <w:sz w:val="24"/>
                <w:szCs w:val="24"/>
              </w:rPr>
              <w:t>nta</w:t>
            </w:r>
            <w:r>
              <w:rPr>
                <w:sz w:val="24"/>
                <w:szCs w:val="24"/>
              </w:rPr>
              <w:t>l Health and Wellbeing Governor</w:t>
            </w:r>
          </w:p>
        </w:tc>
      </w:tr>
      <w:tr w:rsidR="000C681A" w:rsidRPr="00CD42BE">
        <w:trPr>
          <w:cantSplit/>
          <w:jc w:val="center"/>
        </w:trPr>
        <w:tc>
          <w:tcPr>
            <w:tcW w:w="2835"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Approved by</w:t>
            </w:r>
          </w:p>
        </w:tc>
        <w:tc>
          <w:tcPr>
            <w:tcW w:w="6576"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Governing Body</w:t>
            </w:r>
          </w:p>
        </w:tc>
      </w:tr>
      <w:tr w:rsidR="000C681A" w:rsidRPr="00CD42BE">
        <w:trPr>
          <w:cantSplit/>
          <w:jc w:val="center"/>
        </w:trPr>
        <w:tc>
          <w:tcPr>
            <w:tcW w:w="2835"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Approval date</w:t>
            </w:r>
          </w:p>
        </w:tc>
        <w:tc>
          <w:tcPr>
            <w:tcW w:w="6576"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September 2026</w:t>
            </w:r>
          </w:p>
        </w:tc>
      </w:tr>
      <w:tr w:rsidR="000C681A" w:rsidRPr="00CD42BE">
        <w:trPr>
          <w:cantSplit/>
          <w:jc w:val="center"/>
        </w:trPr>
        <w:tc>
          <w:tcPr>
            <w:tcW w:w="2835"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Next review</w:t>
            </w:r>
          </w:p>
        </w:tc>
        <w:tc>
          <w:tcPr>
            <w:tcW w:w="6576"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September 2027 or sooner if guidance changes</w:t>
            </w:r>
          </w:p>
        </w:tc>
      </w:tr>
    </w:tbl>
    <w:p w:rsidR="00CD42BE" w:rsidRDefault="00CD42BE">
      <w:pPr>
        <w:rPr>
          <w:sz w:val="24"/>
          <w:szCs w:val="24"/>
        </w:rPr>
      </w:pPr>
    </w:p>
    <w:p w:rsidR="000C681A" w:rsidRPr="00CD42BE" w:rsidRDefault="00466D8A">
      <w:pPr>
        <w:rPr>
          <w:sz w:val="24"/>
          <w:szCs w:val="24"/>
        </w:rPr>
      </w:pPr>
      <w:r w:rsidRPr="00CD42BE">
        <w:rPr>
          <w:sz w:val="24"/>
          <w:szCs w:val="24"/>
        </w:rPr>
        <w:t>This policy explains how Broomhill Infant School</w:t>
      </w:r>
      <w:r w:rsidR="00CD42BE">
        <w:rPr>
          <w:sz w:val="24"/>
          <w:szCs w:val="24"/>
        </w:rPr>
        <w:t xml:space="preserve"> </w:t>
      </w:r>
      <w:r w:rsidRPr="00CD42BE">
        <w:rPr>
          <w:sz w:val="24"/>
          <w:szCs w:val="24"/>
        </w:rPr>
        <w:t xml:space="preserve">promotes excellent attendance and punctuality, </w:t>
      </w:r>
      <w:r w:rsidRPr="00CD42BE">
        <w:rPr>
          <w:sz w:val="24"/>
          <w:szCs w:val="24"/>
        </w:rPr>
        <w:t>responds early to absence, supports families to remove barriers and fulfils its legal and safeguarding duties. It applies to Reception and Key Stage 1. The same supportive routines are used in Nursery, while recognising that children below compulsory schoo</w:t>
      </w:r>
      <w:r w:rsidRPr="00CD42BE">
        <w:rPr>
          <w:sz w:val="24"/>
          <w:szCs w:val="24"/>
        </w:rPr>
        <w:t>l age are not subject to the same statutory attendance duties.</w:t>
      </w:r>
    </w:p>
    <w:p w:rsidR="000C681A" w:rsidRPr="00CD42BE" w:rsidRDefault="00466D8A">
      <w:pPr>
        <w:rPr>
          <w:sz w:val="24"/>
          <w:szCs w:val="24"/>
        </w:rPr>
      </w:pPr>
      <w:r w:rsidRPr="00CD42BE">
        <w:rPr>
          <w:sz w:val="24"/>
          <w:szCs w:val="24"/>
        </w:rPr>
        <w:br w:type="page"/>
      </w:r>
    </w:p>
    <w:p w:rsidR="000C681A" w:rsidRPr="00CD42BE" w:rsidRDefault="00466D8A">
      <w:pPr>
        <w:pStyle w:val="Heading1"/>
        <w:rPr>
          <w:sz w:val="24"/>
          <w:szCs w:val="24"/>
        </w:rPr>
      </w:pPr>
      <w:r w:rsidRPr="00CD42BE">
        <w:rPr>
          <w:sz w:val="24"/>
          <w:szCs w:val="24"/>
        </w:rPr>
        <w:lastRenderedPageBreak/>
        <w:t>Contents</w:t>
      </w:r>
    </w:p>
    <w:p w:rsidR="000C681A" w:rsidRPr="00CD42BE" w:rsidRDefault="00466D8A">
      <w:pPr>
        <w:rPr>
          <w:sz w:val="24"/>
          <w:szCs w:val="24"/>
        </w:rPr>
      </w:pPr>
      <w:r w:rsidRPr="00CD42BE">
        <w:rPr>
          <w:sz w:val="24"/>
          <w:szCs w:val="24"/>
        </w:rPr>
        <w:t>1 Purpose and principles</w:t>
      </w:r>
    </w:p>
    <w:p w:rsidR="000C681A" w:rsidRPr="00CD42BE" w:rsidRDefault="00466D8A">
      <w:pPr>
        <w:rPr>
          <w:sz w:val="24"/>
          <w:szCs w:val="24"/>
        </w:rPr>
      </w:pPr>
      <w:r w:rsidRPr="00CD42BE">
        <w:rPr>
          <w:sz w:val="24"/>
          <w:szCs w:val="24"/>
        </w:rPr>
        <w:t>2 Legal and statutory framework</w:t>
      </w:r>
    </w:p>
    <w:p w:rsidR="000C681A" w:rsidRPr="00CD42BE" w:rsidRDefault="00466D8A">
      <w:pPr>
        <w:rPr>
          <w:sz w:val="24"/>
          <w:szCs w:val="24"/>
        </w:rPr>
      </w:pPr>
      <w:r w:rsidRPr="00CD42BE">
        <w:rPr>
          <w:sz w:val="24"/>
          <w:szCs w:val="24"/>
        </w:rPr>
        <w:t>3 Roles and responsibilities</w:t>
      </w:r>
    </w:p>
    <w:p w:rsidR="000C681A" w:rsidRPr="00CD42BE" w:rsidRDefault="00466D8A">
      <w:pPr>
        <w:rPr>
          <w:sz w:val="24"/>
          <w:szCs w:val="24"/>
        </w:rPr>
      </w:pPr>
      <w:r w:rsidRPr="00CD42BE">
        <w:rPr>
          <w:sz w:val="24"/>
          <w:szCs w:val="24"/>
        </w:rPr>
        <w:t>4 The school day and registration</w:t>
      </w:r>
    </w:p>
    <w:p w:rsidR="000C681A" w:rsidRPr="00CD42BE" w:rsidRDefault="00466D8A">
      <w:pPr>
        <w:rPr>
          <w:sz w:val="24"/>
          <w:szCs w:val="24"/>
        </w:rPr>
      </w:pPr>
      <w:r w:rsidRPr="00CD42BE">
        <w:rPr>
          <w:sz w:val="24"/>
          <w:szCs w:val="24"/>
        </w:rPr>
        <w:t>5 Reporting and following up absence</w:t>
      </w:r>
    </w:p>
    <w:p w:rsidR="000C681A" w:rsidRPr="00CD42BE" w:rsidRDefault="00466D8A">
      <w:pPr>
        <w:rPr>
          <w:sz w:val="24"/>
          <w:szCs w:val="24"/>
        </w:rPr>
      </w:pPr>
      <w:r w:rsidRPr="00CD42BE">
        <w:rPr>
          <w:sz w:val="24"/>
          <w:szCs w:val="24"/>
        </w:rPr>
        <w:t>6 Authorised and unauthor</w:t>
      </w:r>
      <w:r w:rsidRPr="00CD42BE">
        <w:rPr>
          <w:sz w:val="24"/>
          <w:szCs w:val="24"/>
        </w:rPr>
        <w:t>ised absence</w:t>
      </w:r>
    </w:p>
    <w:p w:rsidR="000C681A" w:rsidRPr="00CD42BE" w:rsidRDefault="00466D8A">
      <w:pPr>
        <w:rPr>
          <w:sz w:val="24"/>
          <w:szCs w:val="24"/>
        </w:rPr>
      </w:pPr>
      <w:r w:rsidRPr="00CD42BE">
        <w:rPr>
          <w:sz w:val="24"/>
          <w:szCs w:val="24"/>
        </w:rPr>
        <w:t>7 Punctuality and late collection</w:t>
      </w:r>
    </w:p>
    <w:p w:rsidR="000C681A" w:rsidRPr="00CD42BE" w:rsidRDefault="00466D8A">
      <w:pPr>
        <w:rPr>
          <w:sz w:val="24"/>
          <w:szCs w:val="24"/>
        </w:rPr>
      </w:pPr>
      <w:r w:rsidRPr="00CD42BE">
        <w:rPr>
          <w:sz w:val="24"/>
          <w:szCs w:val="24"/>
        </w:rPr>
        <w:t>8 Support first attendance pathway</w:t>
      </w:r>
    </w:p>
    <w:p w:rsidR="000C681A" w:rsidRPr="00CD42BE" w:rsidRDefault="00466D8A">
      <w:pPr>
        <w:rPr>
          <w:sz w:val="24"/>
          <w:szCs w:val="24"/>
        </w:rPr>
      </w:pPr>
      <w:r w:rsidRPr="00CD42BE">
        <w:rPr>
          <w:sz w:val="24"/>
          <w:szCs w:val="24"/>
        </w:rPr>
        <w:t>9 Persistent and severe absence</w:t>
      </w:r>
    </w:p>
    <w:p w:rsidR="000C681A" w:rsidRPr="00CD42BE" w:rsidRDefault="00466D8A">
      <w:pPr>
        <w:rPr>
          <w:sz w:val="24"/>
          <w:szCs w:val="24"/>
        </w:rPr>
      </w:pPr>
      <w:r w:rsidRPr="00CD42BE">
        <w:rPr>
          <w:sz w:val="24"/>
          <w:szCs w:val="24"/>
        </w:rPr>
        <w:t>10 Safeguarding and children absent from education</w:t>
      </w:r>
    </w:p>
    <w:p w:rsidR="000C681A" w:rsidRPr="00CD42BE" w:rsidRDefault="00466D8A">
      <w:pPr>
        <w:rPr>
          <w:sz w:val="24"/>
          <w:szCs w:val="24"/>
        </w:rPr>
      </w:pPr>
      <w:r w:rsidRPr="00CD42BE">
        <w:rPr>
          <w:sz w:val="24"/>
          <w:szCs w:val="24"/>
        </w:rPr>
        <w:t>11 Pupils with SEND or health needs</w:t>
      </w:r>
    </w:p>
    <w:p w:rsidR="000C681A" w:rsidRPr="00CD42BE" w:rsidRDefault="00466D8A">
      <w:pPr>
        <w:rPr>
          <w:sz w:val="24"/>
          <w:szCs w:val="24"/>
        </w:rPr>
      </w:pPr>
      <w:r w:rsidRPr="00CD42BE">
        <w:rPr>
          <w:sz w:val="24"/>
          <w:szCs w:val="24"/>
        </w:rPr>
        <w:t>12 Legal intervention and penalty notices</w:t>
      </w:r>
    </w:p>
    <w:p w:rsidR="000C681A" w:rsidRPr="00CD42BE" w:rsidRDefault="00466D8A">
      <w:pPr>
        <w:rPr>
          <w:sz w:val="24"/>
          <w:szCs w:val="24"/>
        </w:rPr>
      </w:pPr>
      <w:r w:rsidRPr="00CD42BE">
        <w:rPr>
          <w:sz w:val="24"/>
          <w:szCs w:val="24"/>
        </w:rPr>
        <w:t>13 Monitoring</w:t>
      </w:r>
      <w:r w:rsidRPr="00CD42BE">
        <w:rPr>
          <w:sz w:val="24"/>
          <w:szCs w:val="24"/>
        </w:rPr>
        <w:t xml:space="preserve"> data and governance</w:t>
      </w:r>
    </w:p>
    <w:p w:rsidR="000C681A" w:rsidRPr="00CD42BE" w:rsidRDefault="00466D8A">
      <w:pPr>
        <w:rPr>
          <w:sz w:val="24"/>
          <w:szCs w:val="24"/>
        </w:rPr>
      </w:pPr>
      <w:r w:rsidRPr="00CD42BE">
        <w:rPr>
          <w:sz w:val="24"/>
          <w:szCs w:val="24"/>
        </w:rPr>
        <w:t>14 Equality information sharing and records</w:t>
      </w:r>
    </w:p>
    <w:p w:rsidR="000C681A" w:rsidRPr="00CD42BE" w:rsidRDefault="00466D8A">
      <w:pPr>
        <w:rPr>
          <w:sz w:val="24"/>
          <w:szCs w:val="24"/>
        </w:rPr>
      </w:pPr>
      <w:r w:rsidRPr="00CD42BE">
        <w:rPr>
          <w:sz w:val="24"/>
          <w:szCs w:val="24"/>
        </w:rPr>
        <w:t>Appendix 1 Attendance response pathway</w:t>
      </w:r>
    </w:p>
    <w:p w:rsidR="000C681A" w:rsidRPr="00CD42BE" w:rsidRDefault="00466D8A">
      <w:pPr>
        <w:rPr>
          <w:sz w:val="24"/>
          <w:szCs w:val="24"/>
        </w:rPr>
      </w:pPr>
      <w:r w:rsidRPr="00CD42BE">
        <w:rPr>
          <w:sz w:val="24"/>
          <w:szCs w:val="24"/>
        </w:rPr>
        <w:t>Appendix 2 Registration and absence codes</w:t>
      </w:r>
    </w:p>
    <w:p w:rsidR="000C681A" w:rsidRPr="00CD42BE" w:rsidRDefault="00466D8A">
      <w:pPr>
        <w:rPr>
          <w:sz w:val="24"/>
          <w:szCs w:val="24"/>
        </w:rPr>
      </w:pPr>
      <w:r w:rsidRPr="00CD42BE">
        <w:rPr>
          <w:sz w:val="24"/>
          <w:szCs w:val="24"/>
        </w:rPr>
        <w:t>Appendix 3 Key contacts and reference documents</w:t>
      </w:r>
    </w:p>
    <w:p w:rsidR="00CD42BE" w:rsidRDefault="00CD42BE">
      <w:pPr>
        <w:pStyle w:val="Heading1"/>
        <w:rPr>
          <w:sz w:val="24"/>
          <w:szCs w:val="24"/>
        </w:rPr>
      </w:pPr>
    </w:p>
    <w:p w:rsidR="00CD42BE" w:rsidRDefault="00CD42BE" w:rsidP="00CD42BE"/>
    <w:p w:rsidR="00CD42BE" w:rsidRDefault="00CD42BE" w:rsidP="00CD42BE"/>
    <w:p w:rsidR="00CD42BE" w:rsidRDefault="00CD42BE" w:rsidP="00CD42BE"/>
    <w:p w:rsidR="00CD42BE" w:rsidRPr="00CD42BE" w:rsidRDefault="00CD42BE" w:rsidP="00CD42BE"/>
    <w:p w:rsidR="00CD42BE" w:rsidRDefault="00CD42BE">
      <w:pPr>
        <w:pStyle w:val="Heading1"/>
        <w:rPr>
          <w:sz w:val="24"/>
          <w:szCs w:val="24"/>
        </w:rPr>
      </w:pPr>
    </w:p>
    <w:p w:rsidR="00CD42BE" w:rsidRDefault="00CD42BE">
      <w:pPr>
        <w:pStyle w:val="Heading1"/>
        <w:rPr>
          <w:sz w:val="24"/>
          <w:szCs w:val="24"/>
        </w:rPr>
      </w:pPr>
    </w:p>
    <w:p w:rsidR="00CD42BE" w:rsidRDefault="00CD42BE">
      <w:pPr>
        <w:pStyle w:val="Heading1"/>
        <w:rPr>
          <w:sz w:val="24"/>
          <w:szCs w:val="24"/>
        </w:rPr>
      </w:pPr>
    </w:p>
    <w:p w:rsidR="00CD42BE" w:rsidRDefault="00CD42BE">
      <w:pPr>
        <w:pStyle w:val="Heading1"/>
        <w:rPr>
          <w:sz w:val="24"/>
          <w:szCs w:val="24"/>
        </w:rPr>
      </w:pPr>
    </w:p>
    <w:p w:rsidR="00CD42BE" w:rsidRDefault="00CD42BE">
      <w:pPr>
        <w:pStyle w:val="Heading1"/>
        <w:rPr>
          <w:sz w:val="24"/>
          <w:szCs w:val="24"/>
        </w:rPr>
      </w:pPr>
    </w:p>
    <w:p w:rsidR="00CD42BE" w:rsidRDefault="00CD42BE" w:rsidP="00CD42BE"/>
    <w:p w:rsidR="00CD42BE" w:rsidRPr="00CD42BE" w:rsidRDefault="00CD42BE" w:rsidP="00CD42BE"/>
    <w:p w:rsidR="00CD42BE" w:rsidRDefault="00CD42BE">
      <w:pPr>
        <w:pStyle w:val="Heading1"/>
        <w:rPr>
          <w:sz w:val="24"/>
          <w:szCs w:val="24"/>
        </w:rPr>
      </w:pPr>
    </w:p>
    <w:p w:rsidR="000C681A" w:rsidRPr="00CD42BE" w:rsidRDefault="00466D8A">
      <w:pPr>
        <w:pStyle w:val="Heading1"/>
        <w:rPr>
          <w:sz w:val="24"/>
          <w:szCs w:val="24"/>
        </w:rPr>
      </w:pPr>
      <w:r w:rsidRPr="00CD42BE">
        <w:rPr>
          <w:sz w:val="24"/>
          <w:szCs w:val="24"/>
        </w:rPr>
        <w:t>1 Purpose and principles</w:t>
      </w:r>
    </w:p>
    <w:p w:rsidR="000C681A" w:rsidRPr="00CD42BE" w:rsidRDefault="00466D8A">
      <w:pPr>
        <w:rPr>
          <w:sz w:val="24"/>
          <w:szCs w:val="24"/>
        </w:rPr>
      </w:pPr>
      <w:r w:rsidRPr="00CD42BE">
        <w:rPr>
          <w:sz w:val="24"/>
          <w:szCs w:val="24"/>
        </w:rPr>
        <w:t>Regular attendance is essential for c</w:t>
      </w:r>
      <w:r w:rsidRPr="00CD42BE">
        <w:rPr>
          <w:sz w:val="24"/>
          <w:szCs w:val="24"/>
        </w:rPr>
        <w:t>hildren to feel that they belong, build secure relationships, learn well and benefit fully from school life. At Broomhill, attendance is everyone’s responsibility and is approached through warm relationships, high expectations, careful use of data and time</w:t>
      </w:r>
      <w:r w:rsidRPr="00CD42BE">
        <w:rPr>
          <w:sz w:val="24"/>
          <w:szCs w:val="24"/>
        </w:rPr>
        <w:t>ly support.</w:t>
      </w:r>
    </w:p>
    <w:p w:rsidR="000C681A" w:rsidRPr="00CD42BE" w:rsidRDefault="00466D8A">
      <w:pPr>
        <w:pStyle w:val="ListBullet"/>
        <w:spacing w:after="40"/>
        <w:rPr>
          <w:sz w:val="24"/>
          <w:szCs w:val="24"/>
        </w:rPr>
      </w:pPr>
      <w:r w:rsidRPr="00CD42BE">
        <w:rPr>
          <w:sz w:val="24"/>
          <w:szCs w:val="24"/>
        </w:rPr>
        <w:t>Build a positive whole-school culture in which attendance and punctuality are understood and valued.</w:t>
      </w:r>
    </w:p>
    <w:p w:rsidR="000C681A" w:rsidRPr="00CD42BE" w:rsidRDefault="00466D8A">
      <w:pPr>
        <w:pStyle w:val="ListBullet"/>
        <w:spacing w:after="40"/>
        <w:rPr>
          <w:sz w:val="24"/>
          <w:szCs w:val="24"/>
        </w:rPr>
      </w:pPr>
      <w:r w:rsidRPr="00CD42BE">
        <w:rPr>
          <w:sz w:val="24"/>
          <w:szCs w:val="24"/>
        </w:rPr>
        <w:t>Work in partnership with children and families, listening carefully to barriers and agreeing practical support.</w:t>
      </w:r>
    </w:p>
    <w:p w:rsidR="000C681A" w:rsidRPr="00CD42BE" w:rsidRDefault="00466D8A">
      <w:pPr>
        <w:pStyle w:val="ListBullet"/>
        <w:spacing w:after="40"/>
        <w:rPr>
          <w:sz w:val="24"/>
          <w:szCs w:val="24"/>
        </w:rPr>
      </w:pPr>
      <w:r w:rsidRPr="00CD42BE">
        <w:rPr>
          <w:sz w:val="24"/>
          <w:szCs w:val="24"/>
        </w:rPr>
        <w:t>Identify concerns early, with p</w:t>
      </w:r>
      <w:r w:rsidRPr="00CD42BE">
        <w:rPr>
          <w:sz w:val="24"/>
          <w:szCs w:val="24"/>
        </w:rPr>
        <w:t>articular attention to disadvantaged pupils, pupils with SEND, children with a social worker and other vulnerable groups.</w:t>
      </w:r>
    </w:p>
    <w:p w:rsidR="000C681A" w:rsidRPr="00CD42BE" w:rsidRDefault="00466D8A">
      <w:pPr>
        <w:pStyle w:val="ListBullet"/>
        <w:spacing w:after="40"/>
        <w:rPr>
          <w:sz w:val="24"/>
          <w:szCs w:val="24"/>
        </w:rPr>
      </w:pPr>
      <w:r w:rsidRPr="00CD42BE">
        <w:rPr>
          <w:sz w:val="24"/>
          <w:szCs w:val="24"/>
        </w:rPr>
        <w:t>Use formal or legal intervention only when support is unsuccessful, not engaged with, or not appropriate.</w:t>
      </w:r>
    </w:p>
    <w:p w:rsidR="000C681A" w:rsidRPr="00CD42BE" w:rsidRDefault="00466D8A">
      <w:pPr>
        <w:pStyle w:val="ListBullet"/>
        <w:spacing w:after="40"/>
        <w:rPr>
          <w:sz w:val="24"/>
          <w:szCs w:val="24"/>
        </w:rPr>
      </w:pPr>
      <w:r w:rsidRPr="00CD42BE">
        <w:rPr>
          <w:sz w:val="24"/>
          <w:szCs w:val="24"/>
        </w:rPr>
        <w:t xml:space="preserve">Treat repeated or prolonged </w:t>
      </w:r>
      <w:r w:rsidRPr="00CD42BE">
        <w:rPr>
          <w:sz w:val="24"/>
          <w:szCs w:val="24"/>
        </w:rPr>
        <w:t>absence as a possible safeguarding warning sign and respond without delay.</w:t>
      </w:r>
    </w:p>
    <w:p w:rsidR="000C681A" w:rsidRPr="00CD42BE" w:rsidRDefault="00466D8A">
      <w:pPr>
        <w:pStyle w:val="Heading1"/>
        <w:rPr>
          <w:sz w:val="24"/>
          <w:szCs w:val="24"/>
        </w:rPr>
      </w:pPr>
      <w:r w:rsidRPr="00CD42BE">
        <w:rPr>
          <w:sz w:val="24"/>
          <w:szCs w:val="24"/>
        </w:rPr>
        <w:t>2 Legal and statutory framework</w:t>
      </w:r>
    </w:p>
    <w:p w:rsidR="000C681A" w:rsidRPr="00CD42BE" w:rsidRDefault="00466D8A">
      <w:pPr>
        <w:rPr>
          <w:sz w:val="24"/>
          <w:szCs w:val="24"/>
        </w:rPr>
      </w:pPr>
      <w:r w:rsidRPr="00CD42BE">
        <w:rPr>
          <w:sz w:val="24"/>
          <w:szCs w:val="24"/>
        </w:rPr>
        <w:t>This policy has been updated in line with the Department for Education’s statutory guidance Working together to improve school attendance, July 2026,</w:t>
      </w:r>
      <w:r w:rsidRPr="00CD42BE">
        <w:rPr>
          <w:sz w:val="24"/>
          <w:szCs w:val="24"/>
        </w:rPr>
        <w:t xml:space="preserve"> the School Attendance (Pupil Registration) (England) Regulations 2024, the national framework for penalty notices, and Keeping Children Safe in Education 2026. It also reflects Bristol City Council Education Welfare Service procedures and the local Penalt</w:t>
      </w:r>
      <w:r w:rsidRPr="00CD42BE">
        <w:rPr>
          <w:sz w:val="24"/>
          <w:szCs w:val="24"/>
        </w:rPr>
        <w:t>y Notice Code of Conduct.</w:t>
      </w:r>
    </w:p>
    <w:p w:rsidR="000C681A" w:rsidRPr="00CD42BE" w:rsidRDefault="00466D8A">
      <w:pPr>
        <w:rPr>
          <w:sz w:val="24"/>
          <w:szCs w:val="24"/>
        </w:rPr>
      </w:pPr>
      <w:r w:rsidRPr="00CD42BE">
        <w:rPr>
          <w:sz w:val="24"/>
          <w:szCs w:val="24"/>
        </w:rPr>
        <w:t>The main legal framework includes:</w:t>
      </w:r>
    </w:p>
    <w:p w:rsidR="000C681A" w:rsidRPr="00CD42BE" w:rsidRDefault="00466D8A">
      <w:pPr>
        <w:pStyle w:val="ListBullet"/>
        <w:spacing w:after="40"/>
        <w:rPr>
          <w:sz w:val="24"/>
          <w:szCs w:val="24"/>
        </w:rPr>
      </w:pPr>
      <w:r w:rsidRPr="00CD42BE">
        <w:rPr>
          <w:sz w:val="24"/>
          <w:szCs w:val="24"/>
        </w:rPr>
        <w:t>Education Act 1996</w:t>
      </w:r>
    </w:p>
    <w:p w:rsidR="000C681A" w:rsidRPr="00CD42BE" w:rsidRDefault="00466D8A">
      <w:pPr>
        <w:pStyle w:val="ListBullet"/>
        <w:spacing w:after="40"/>
        <w:rPr>
          <w:sz w:val="24"/>
          <w:szCs w:val="24"/>
        </w:rPr>
      </w:pPr>
      <w:r w:rsidRPr="00CD42BE">
        <w:rPr>
          <w:sz w:val="24"/>
          <w:szCs w:val="24"/>
        </w:rPr>
        <w:t>Children Act 1989</w:t>
      </w:r>
    </w:p>
    <w:p w:rsidR="000C681A" w:rsidRPr="00CD42BE" w:rsidRDefault="00466D8A">
      <w:pPr>
        <w:pStyle w:val="ListBullet"/>
        <w:spacing w:after="40"/>
        <w:rPr>
          <w:sz w:val="24"/>
          <w:szCs w:val="24"/>
        </w:rPr>
      </w:pPr>
      <w:r w:rsidRPr="00CD42BE">
        <w:rPr>
          <w:sz w:val="24"/>
          <w:szCs w:val="24"/>
        </w:rPr>
        <w:t>Crime and Disorder Act 1998</w:t>
      </w:r>
    </w:p>
    <w:p w:rsidR="000C681A" w:rsidRPr="00CD42BE" w:rsidRDefault="00466D8A">
      <w:pPr>
        <w:pStyle w:val="ListBullet"/>
        <w:spacing w:after="40"/>
        <w:rPr>
          <w:sz w:val="24"/>
          <w:szCs w:val="24"/>
        </w:rPr>
      </w:pPr>
      <w:r w:rsidRPr="00CD42BE">
        <w:rPr>
          <w:sz w:val="24"/>
          <w:szCs w:val="24"/>
        </w:rPr>
        <w:t>Anti-social Behaviour Act 2003</w:t>
      </w:r>
    </w:p>
    <w:p w:rsidR="000C681A" w:rsidRPr="00CD42BE" w:rsidRDefault="00466D8A">
      <w:pPr>
        <w:pStyle w:val="ListBullet"/>
        <w:spacing w:after="40"/>
        <w:rPr>
          <w:sz w:val="24"/>
          <w:szCs w:val="24"/>
        </w:rPr>
      </w:pPr>
      <w:r w:rsidRPr="00CD42BE">
        <w:rPr>
          <w:sz w:val="24"/>
          <w:szCs w:val="24"/>
        </w:rPr>
        <w:t>Education and Inspections Act 2006</w:t>
      </w:r>
    </w:p>
    <w:p w:rsidR="000C681A" w:rsidRPr="00CD42BE" w:rsidRDefault="00466D8A">
      <w:pPr>
        <w:pStyle w:val="ListBullet"/>
        <w:spacing w:after="40"/>
        <w:rPr>
          <w:sz w:val="24"/>
          <w:szCs w:val="24"/>
        </w:rPr>
      </w:pPr>
      <w:r w:rsidRPr="00CD42BE">
        <w:rPr>
          <w:sz w:val="24"/>
          <w:szCs w:val="24"/>
        </w:rPr>
        <w:t>Equality Act 2010</w:t>
      </w:r>
    </w:p>
    <w:p w:rsidR="000C681A" w:rsidRPr="00CD42BE" w:rsidRDefault="00466D8A">
      <w:pPr>
        <w:pStyle w:val="ListBullet"/>
        <w:spacing w:after="40"/>
        <w:rPr>
          <w:sz w:val="24"/>
          <w:szCs w:val="24"/>
        </w:rPr>
      </w:pPr>
      <w:r w:rsidRPr="00CD42BE">
        <w:rPr>
          <w:sz w:val="24"/>
          <w:szCs w:val="24"/>
        </w:rPr>
        <w:t>Sentencing Act 2020</w:t>
      </w:r>
    </w:p>
    <w:p w:rsidR="000C681A" w:rsidRPr="00CD42BE" w:rsidRDefault="00466D8A">
      <w:pPr>
        <w:pStyle w:val="ListBullet"/>
        <w:spacing w:after="40"/>
        <w:rPr>
          <w:sz w:val="24"/>
          <w:szCs w:val="24"/>
        </w:rPr>
      </w:pPr>
      <w:r w:rsidRPr="00CD42BE">
        <w:rPr>
          <w:sz w:val="24"/>
          <w:szCs w:val="24"/>
        </w:rPr>
        <w:t>School Attendance (Pupil R</w:t>
      </w:r>
      <w:r w:rsidRPr="00CD42BE">
        <w:rPr>
          <w:sz w:val="24"/>
          <w:szCs w:val="24"/>
        </w:rPr>
        <w:t>egistration) (England) Regulations 2024</w:t>
      </w:r>
    </w:p>
    <w:p w:rsidR="000C681A" w:rsidRPr="00CD42BE" w:rsidRDefault="00466D8A">
      <w:pPr>
        <w:pStyle w:val="ListBullet"/>
        <w:spacing w:after="40"/>
        <w:rPr>
          <w:sz w:val="24"/>
          <w:szCs w:val="24"/>
        </w:rPr>
      </w:pPr>
      <w:r w:rsidRPr="00CD42BE">
        <w:rPr>
          <w:sz w:val="24"/>
          <w:szCs w:val="24"/>
        </w:rPr>
        <w:t>Education (Information about Individual Pupils) (England) (Amendment) Regulations 2024</w:t>
      </w:r>
    </w:p>
    <w:p w:rsidR="000C681A" w:rsidRPr="00CD42BE" w:rsidRDefault="00466D8A">
      <w:pPr>
        <w:pStyle w:val="ListBullet"/>
        <w:spacing w:after="40"/>
        <w:rPr>
          <w:sz w:val="24"/>
          <w:szCs w:val="24"/>
        </w:rPr>
      </w:pPr>
      <w:r w:rsidRPr="00CD42BE">
        <w:rPr>
          <w:sz w:val="24"/>
          <w:szCs w:val="24"/>
        </w:rPr>
        <w:t>Education (Penalty Notices) (England) (Amendment) Regulations 2024</w:t>
      </w:r>
    </w:p>
    <w:p w:rsidR="000C681A" w:rsidRPr="00CD42BE" w:rsidRDefault="00466D8A">
      <w:pPr>
        <w:rPr>
          <w:sz w:val="24"/>
          <w:szCs w:val="24"/>
        </w:rPr>
      </w:pPr>
      <w:r w:rsidRPr="00CD42BE">
        <w:rPr>
          <w:sz w:val="24"/>
          <w:szCs w:val="24"/>
        </w:rPr>
        <w:t>Parents of children of compulsory school age have a legal duty</w:t>
      </w:r>
      <w:r w:rsidRPr="00CD42BE">
        <w:rPr>
          <w:sz w:val="24"/>
          <w:szCs w:val="24"/>
        </w:rPr>
        <w:t xml:space="preserve"> to ensure that their child receives an efficient, full-time education suitable to their age, ability, aptitude and any special educational needs, either by regular attendance at school or otherwise.</w:t>
      </w:r>
    </w:p>
    <w:p w:rsidR="00CD42BE" w:rsidRDefault="00CD42BE">
      <w:pPr>
        <w:pStyle w:val="Heading1"/>
        <w:rPr>
          <w:sz w:val="24"/>
          <w:szCs w:val="24"/>
        </w:rPr>
      </w:pPr>
    </w:p>
    <w:p w:rsidR="000C681A" w:rsidRPr="00CD42BE" w:rsidRDefault="00466D8A">
      <w:pPr>
        <w:pStyle w:val="Heading1"/>
        <w:rPr>
          <w:sz w:val="24"/>
          <w:szCs w:val="24"/>
        </w:rPr>
      </w:pPr>
      <w:r w:rsidRPr="00CD42BE">
        <w:rPr>
          <w:sz w:val="24"/>
          <w:szCs w:val="24"/>
        </w:rPr>
        <w:t>3 Roles and responsibilities</w:t>
      </w:r>
    </w:p>
    <w:p w:rsidR="000C681A" w:rsidRPr="00CD42BE" w:rsidRDefault="00466D8A">
      <w:pPr>
        <w:pStyle w:val="Heading2"/>
        <w:rPr>
          <w:szCs w:val="24"/>
        </w:rPr>
      </w:pPr>
      <w:r w:rsidRPr="00CD42BE">
        <w:rPr>
          <w:szCs w:val="24"/>
        </w:rPr>
        <w:t>The governing body</w:t>
      </w:r>
    </w:p>
    <w:p w:rsidR="000C681A" w:rsidRPr="00CD42BE" w:rsidRDefault="00466D8A">
      <w:pPr>
        <w:pStyle w:val="ListBullet"/>
        <w:spacing w:after="40"/>
        <w:rPr>
          <w:sz w:val="24"/>
          <w:szCs w:val="24"/>
        </w:rPr>
      </w:pPr>
      <w:r w:rsidRPr="00CD42BE">
        <w:rPr>
          <w:sz w:val="24"/>
          <w:szCs w:val="24"/>
        </w:rPr>
        <w:t>Promotes</w:t>
      </w:r>
      <w:r w:rsidRPr="00CD42BE">
        <w:rPr>
          <w:sz w:val="24"/>
          <w:szCs w:val="24"/>
        </w:rPr>
        <w:t xml:space="preserve"> the importance of attendance through the school’s ethos and policies.</w:t>
      </w:r>
    </w:p>
    <w:p w:rsidR="000C681A" w:rsidRPr="00CD42BE" w:rsidRDefault="00466D8A">
      <w:pPr>
        <w:pStyle w:val="ListBullet"/>
        <w:spacing w:after="40"/>
        <w:rPr>
          <w:sz w:val="24"/>
          <w:szCs w:val="24"/>
        </w:rPr>
      </w:pPr>
      <w:r w:rsidRPr="00CD42BE">
        <w:rPr>
          <w:sz w:val="24"/>
          <w:szCs w:val="24"/>
        </w:rPr>
        <w:t>Ensures leaders fulfil statutory duties and that staff receive appropriate training.</w:t>
      </w:r>
    </w:p>
    <w:p w:rsidR="000C681A" w:rsidRPr="00CD42BE" w:rsidRDefault="00466D8A">
      <w:pPr>
        <w:pStyle w:val="ListBullet"/>
        <w:spacing w:after="40"/>
        <w:rPr>
          <w:sz w:val="24"/>
          <w:szCs w:val="24"/>
        </w:rPr>
      </w:pPr>
      <w:r w:rsidRPr="00CD42BE">
        <w:rPr>
          <w:sz w:val="24"/>
          <w:szCs w:val="24"/>
        </w:rPr>
        <w:t>Reviews attendance information at least termly, challenges trends and monitors the impact of the att</w:t>
      </w:r>
      <w:r w:rsidRPr="00CD42BE">
        <w:rPr>
          <w:sz w:val="24"/>
          <w:szCs w:val="24"/>
        </w:rPr>
        <w:t>endance strategy.</w:t>
      </w:r>
    </w:p>
    <w:p w:rsidR="000C681A" w:rsidRPr="00CD42BE" w:rsidRDefault="00466D8A">
      <w:pPr>
        <w:pStyle w:val="ListBullet"/>
        <w:spacing w:after="40"/>
        <w:rPr>
          <w:sz w:val="24"/>
          <w:szCs w:val="24"/>
        </w:rPr>
      </w:pPr>
      <w:r w:rsidRPr="00CD42BE">
        <w:rPr>
          <w:sz w:val="24"/>
          <w:szCs w:val="24"/>
        </w:rPr>
        <w:t>Holds the Headteacher to account for implementation of this policy.</w:t>
      </w:r>
    </w:p>
    <w:p w:rsidR="000C681A" w:rsidRPr="00CD42BE" w:rsidRDefault="00466D8A">
      <w:pPr>
        <w:pStyle w:val="Heading2"/>
        <w:rPr>
          <w:szCs w:val="24"/>
        </w:rPr>
      </w:pPr>
      <w:r w:rsidRPr="00CD42BE">
        <w:rPr>
          <w:szCs w:val="24"/>
        </w:rPr>
        <w:t>Governor Attendance Ambassadors</w:t>
      </w:r>
    </w:p>
    <w:p w:rsidR="000C681A" w:rsidRPr="00CD42BE" w:rsidRDefault="00466D8A">
      <w:pPr>
        <w:rPr>
          <w:sz w:val="24"/>
          <w:szCs w:val="24"/>
        </w:rPr>
      </w:pPr>
      <w:r w:rsidRPr="00CD42BE">
        <w:rPr>
          <w:sz w:val="24"/>
          <w:szCs w:val="24"/>
        </w:rPr>
        <w:t xml:space="preserve">Two governors are members of the school’s wider Attendance Ambassadors Team. They provide strategic oversight and constructive challenge; </w:t>
      </w:r>
      <w:r w:rsidRPr="00CD42BE">
        <w:rPr>
          <w:sz w:val="24"/>
          <w:szCs w:val="24"/>
        </w:rPr>
        <w:t>they do not undertake day-to-day case management or make operational decisions about individual families.</w:t>
      </w:r>
    </w:p>
    <w:p w:rsidR="000C681A" w:rsidRPr="00CD42BE" w:rsidRDefault="00466D8A">
      <w:pPr>
        <w:pStyle w:val="ListBullet"/>
        <w:spacing w:after="40"/>
        <w:rPr>
          <w:sz w:val="24"/>
          <w:szCs w:val="24"/>
        </w:rPr>
      </w:pPr>
      <w:r w:rsidRPr="00CD42BE">
        <w:rPr>
          <w:sz w:val="24"/>
          <w:szCs w:val="24"/>
        </w:rPr>
        <w:t xml:space="preserve">Sapna Boden, Link Governor for Attendance, SEND and Disadvantaged Pupils, monitors attendance patterns and the impact of the school’s work for pupils </w:t>
      </w:r>
      <w:r w:rsidRPr="00CD42BE">
        <w:rPr>
          <w:sz w:val="24"/>
          <w:szCs w:val="24"/>
        </w:rPr>
        <w:t>with SEND and disadvantaged pupils, including those eligible for Pupil Premium. She considers whether barriers are being identified early, whether support and reasonable adjustments are effective, and whether gaps between groups are reducing.</w:t>
      </w:r>
    </w:p>
    <w:p w:rsidR="000C681A" w:rsidRPr="00CD42BE" w:rsidRDefault="00466D8A">
      <w:pPr>
        <w:pStyle w:val="ListBullet"/>
        <w:spacing w:after="40"/>
        <w:rPr>
          <w:sz w:val="24"/>
          <w:szCs w:val="24"/>
        </w:rPr>
      </w:pPr>
      <w:r w:rsidRPr="00CD42BE">
        <w:rPr>
          <w:sz w:val="24"/>
          <w:szCs w:val="24"/>
        </w:rPr>
        <w:t>Louise Gutier</w:t>
      </w:r>
      <w:r w:rsidRPr="00CD42BE">
        <w:rPr>
          <w:sz w:val="24"/>
          <w:szCs w:val="24"/>
        </w:rPr>
        <w:t>rez-Phillips, Link Governor for Attendance, Mental Health and Wellbeing, monitors the relationship between attendance, emotional wellbeing and mental health. She considers whether the school identifies wellbeing-related barriers early, provides appropriate</w:t>
      </w:r>
      <w:r w:rsidRPr="00CD42BE">
        <w:rPr>
          <w:sz w:val="24"/>
          <w:szCs w:val="24"/>
        </w:rPr>
        <w:t xml:space="preserve"> support and evaluates its impact on engagement and attendance.</w:t>
      </w:r>
    </w:p>
    <w:p w:rsidR="000C681A" w:rsidRPr="00CD42BE" w:rsidRDefault="00466D8A">
      <w:pPr>
        <w:pStyle w:val="ListBullet"/>
        <w:spacing w:after="40"/>
        <w:rPr>
          <w:sz w:val="24"/>
          <w:szCs w:val="24"/>
        </w:rPr>
      </w:pPr>
      <w:r w:rsidRPr="00CD42BE">
        <w:rPr>
          <w:sz w:val="24"/>
          <w:szCs w:val="24"/>
        </w:rPr>
        <w:t>Both link governors meet with relevant leaders, review anonymised and aggregated information, contribute to governing-body scrutiny and report back to the governing body while maintaining conf</w:t>
      </w:r>
      <w:r w:rsidRPr="00CD42BE">
        <w:rPr>
          <w:sz w:val="24"/>
          <w:szCs w:val="24"/>
        </w:rPr>
        <w:t>identiality.</w:t>
      </w:r>
    </w:p>
    <w:p w:rsidR="000C681A" w:rsidRPr="00CD42BE" w:rsidRDefault="00466D8A">
      <w:pPr>
        <w:pStyle w:val="Heading2"/>
        <w:rPr>
          <w:szCs w:val="24"/>
        </w:rPr>
      </w:pPr>
      <w:r w:rsidRPr="00CD42BE">
        <w:rPr>
          <w:szCs w:val="24"/>
        </w:rPr>
        <w:t>The Headteacher and Senior Attendance Champion - Hayley Farthing</w:t>
      </w:r>
    </w:p>
    <w:p w:rsidR="000C681A" w:rsidRPr="00CD42BE" w:rsidRDefault="00466D8A">
      <w:pPr>
        <w:pStyle w:val="ListBullet"/>
        <w:spacing w:after="40"/>
        <w:rPr>
          <w:sz w:val="24"/>
          <w:szCs w:val="24"/>
        </w:rPr>
      </w:pPr>
      <w:r w:rsidRPr="00CD42BE">
        <w:rPr>
          <w:sz w:val="24"/>
          <w:szCs w:val="24"/>
        </w:rPr>
        <w:t>Provides visible leadership for attendance and ensures the policy is implemented consistently.</w:t>
      </w:r>
    </w:p>
    <w:p w:rsidR="000C681A" w:rsidRPr="00CD42BE" w:rsidRDefault="00466D8A">
      <w:pPr>
        <w:pStyle w:val="ListBullet"/>
        <w:spacing w:after="40"/>
        <w:rPr>
          <w:sz w:val="24"/>
          <w:szCs w:val="24"/>
        </w:rPr>
      </w:pPr>
      <w:r w:rsidRPr="00CD42BE">
        <w:rPr>
          <w:sz w:val="24"/>
          <w:szCs w:val="24"/>
        </w:rPr>
        <w:t>Sets a clear attendance strategy and reports to governors.</w:t>
      </w:r>
    </w:p>
    <w:p w:rsidR="000C681A" w:rsidRPr="00CD42BE" w:rsidRDefault="00466D8A">
      <w:pPr>
        <w:pStyle w:val="ListBullet"/>
        <w:spacing w:after="40"/>
        <w:rPr>
          <w:sz w:val="24"/>
          <w:szCs w:val="24"/>
        </w:rPr>
      </w:pPr>
      <w:r w:rsidRPr="00CD42BE">
        <w:rPr>
          <w:sz w:val="24"/>
          <w:szCs w:val="24"/>
        </w:rPr>
        <w:t>Ensures attendance is co</w:t>
      </w:r>
      <w:r w:rsidRPr="00CD42BE">
        <w:rPr>
          <w:sz w:val="24"/>
          <w:szCs w:val="24"/>
        </w:rPr>
        <w:t>nsidered alongside safeguarding, SEND, behaviour, wellbeing and family support.</w:t>
      </w:r>
    </w:p>
    <w:p w:rsidR="000C681A" w:rsidRPr="00CD42BE" w:rsidRDefault="00466D8A">
      <w:pPr>
        <w:pStyle w:val="ListBullet"/>
        <w:spacing w:after="40"/>
        <w:rPr>
          <w:sz w:val="24"/>
          <w:szCs w:val="24"/>
        </w:rPr>
      </w:pPr>
      <w:r w:rsidRPr="00CD42BE">
        <w:rPr>
          <w:sz w:val="24"/>
          <w:szCs w:val="24"/>
        </w:rPr>
        <w:t>Authorises leave of absence only in exceptional circumstances and determines the length of any authorised leave.</w:t>
      </w:r>
    </w:p>
    <w:p w:rsidR="000C681A" w:rsidRPr="00CD42BE" w:rsidRDefault="00466D8A">
      <w:pPr>
        <w:pStyle w:val="ListBullet"/>
        <w:spacing w:after="40"/>
        <w:rPr>
          <w:sz w:val="24"/>
          <w:szCs w:val="24"/>
        </w:rPr>
      </w:pPr>
      <w:r w:rsidRPr="00CD42BE">
        <w:rPr>
          <w:sz w:val="24"/>
          <w:szCs w:val="24"/>
        </w:rPr>
        <w:t xml:space="preserve">Works with Bristol City Council and partner agencies where </w:t>
      </w:r>
      <w:r w:rsidRPr="00CD42BE">
        <w:rPr>
          <w:sz w:val="24"/>
          <w:szCs w:val="24"/>
        </w:rPr>
        <w:t>additional or statutory intervention is needed.</w:t>
      </w:r>
    </w:p>
    <w:p w:rsidR="000C681A" w:rsidRPr="00CD42BE" w:rsidRDefault="00466D8A">
      <w:pPr>
        <w:pStyle w:val="Heading2"/>
        <w:rPr>
          <w:szCs w:val="24"/>
        </w:rPr>
      </w:pPr>
      <w:r w:rsidRPr="00CD42BE">
        <w:rPr>
          <w:szCs w:val="24"/>
        </w:rPr>
        <w:t>Amy Baker -</w:t>
      </w:r>
      <w:r w:rsidRPr="00CD42BE">
        <w:rPr>
          <w:szCs w:val="24"/>
        </w:rPr>
        <w:t xml:space="preserve"> </w:t>
      </w:r>
      <w:r w:rsidRPr="00CD42BE">
        <w:rPr>
          <w:szCs w:val="24"/>
        </w:rPr>
        <w:t>Attendance Ambassador</w:t>
      </w:r>
    </w:p>
    <w:p w:rsidR="000C681A" w:rsidRPr="00CD42BE" w:rsidRDefault="00466D8A">
      <w:pPr>
        <w:pStyle w:val="ListBullet"/>
        <w:spacing w:after="40"/>
        <w:rPr>
          <w:sz w:val="24"/>
          <w:szCs w:val="24"/>
        </w:rPr>
      </w:pPr>
      <w:r w:rsidRPr="00CD42BE">
        <w:rPr>
          <w:sz w:val="24"/>
          <w:szCs w:val="24"/>
        </w:rPr>
        <w:t>Monitors and tracks the attendance and punctuality of every child each day.</w:t>
      </w:r>
    </w:p>
    <w:p w:rsidR="000C681A" w:rsidRPr="00CD42BE" w:rsidRDefault="00466D8A">
      <w:pPr>
        <w:pStyle w:val="ListBullet"/>
        <w:spacing w:after="40"/>
        <w:rPr>
          <w:sz w:val="24"/>
          <w:szCs w:val="24"/>
        </w:rPr>
      </w:pPr>
      <w:r w:rsidRPr="00CD42BE">
        <w:rPr>
          <w:sz w:val="24"/>
          <w:szCs w:val="24"/>
        </w:rPr>
        <w:t>Maintains accurate admission and attendance</w:t>
      </w:r>
      <w:r w:rsidRPr="00CD42BE">
        <w:rPr>
          <w:sz w:val="24"/>
          <w:szCs w:val="24"/>
        </w:rPr>
        <w:t xml:space="preserve"> registers and applies the national attendance codes with the administration team.</w:t>
      </w:r>
    </w:p>
    <w:p w:rsidR="000C681A" w:rsidRPr="00CD42BE" w:rsidRDefault="00466D8A">
      <w:pPr>
        <w:pStyle w:val="ListBullet"/>
        <w:spacing w:after="40"/>
        <w:rPr>
          <w:sz w:val="24"/>
          <w:szCs w:val="24"/>
        </w:rPr>
      </w:pPr>
      <w:r w:rsidRPr="00CD42BE">
        <w:rPr>
          <w:sz w:val="24"/>
          <w:szCs w:val="24"/>
        </w:rPr>
        <w:t>Checks registers promptly, follows up unexplained absence on the same day and records contacts and outcomes.</w:t>
      </w:r>
    </w:p>
    <w:p w:rsidR="000C681A" w:rsidRPr="00CD42BE" w:rsidRDefault="00466D8A">
      <w:pPr>
        <w:pStyle w:val="ListBullet"/>
        <w:spacing w:after="40"/>
        <w:rPr>
          <w:sz w:val="24"/>
          <w:szCs w:val="24"/>
        </w:rPr>
      </w:pPr>
      <w:r w:rsidRPr="00CD42BE">
        <w:rPr>
          <w:sz w:val="24"/>
          <w:szCs w:val="24"/>
        </w:rPr>
        <w:lastRenderedPageBreak/>
        <w:t xml:space="preserve">Builds positive, trusted relationships with parents and carers, </w:t>
      </w:r>
      <w:r w:rsidRPr="00CD42BE">
        <w:rPr>
          <w:sz w:val="24"/>
          <w:szCs w:val="24"/>
        </w:rPr>
        <w:t>listens to barriers and helps families access early support.</w:t>
      </w:r>
    </w:p>
    <w:p w:rsidR="000C681A" w:rsidRPr="00CD42BE" w:rsidRDefault="00466D8A">
      <w:pPr>
        <w:pStyle w:val="ListBullet"/>
        <w:spacing w:after="40"/>
        <w:rPr>
          <w:sz w:val="24"/>
          <w:szCs w:val="24"/>
        </w:rPr>
      </w:pPr>
      <w:r w:rsidRPr="00CD42BE">
        <w:rPr>
          <w:sz w:val="24"/>
          <w:szCs w:val="24"/>
        </w:rPr>
        <w:t>Works closely with the Headteacher on a day-to-day basis to identify emerging concerns, agree actions and review their impact.</w:t>
      </w:r>
    </w:p>
    <w:p w:rsidR="000C681A" w:rsidRPr="00CD42BE" w:rsidRDefault="00466D8A">
      <w:pPr>
        <w:pStyle w:val="ListBullet"/>
        <w:spacing w:after="40"/>
        <w:rPr>
          <w:sz w:val="24"/>
          <w:szCs w:val="24"/>
        </w:rPr>
      </w:pPr>
      <w:r w:rsidRPr="00CD42BE">
        <w:rPr>
          <w:sz w:val="24"/>
          <w:szCs w:val="24"/>
        </w:rPr>
        <w:t xml:space="preserve">Prepares regular reports, supports statutory data sharing and local </w:t>
      </w:r>
      <w:r w:rsidRPr="00CD42BE">
        <w:rPr>
          <w:sz w:val="24"/>
          <w:szCs w:val="24"/>
        </w:rPr>
        <w:t>authority referrals, and alerts the Headteacher or DSL immediately where there is a safeguarding concern.</w:t>
      </w:r>
    </w:p>
    <w:p w:rsidR="000C681A" w:rsidRPr="00CD42BE" w:rsidRDefault="00466D8A">
      <w:pPr>
        <w:pStyle w:val="Heading2"/>
        <w:rPr>
          <w:szCs w:val="24"/>
        </w:rPr>
      </w:pPr>
      <w:r w:rsidRPr="00CD42BE">
        <w:rPr>
          <w:szCs w:val="24"/>
        </w:rPr>
        <w:t xml:space="preserve">Rebecca Symmons - SENDCo </w:t>
      </w:r>
    </w:p>
    <w:p w:rsidR="000C681A" w:rsidRPr="00CD42BE" w:rsidRDefault="00466D8A">
      <w:pPr>
        <w:pStyle w:val="ListBullet"/>
        <w:rPr>
          <w:sz w:val="24"/>
          <w:szCs w:val="24"/>
        </w:rPr>
      </w:pPr>
      <w:r w:rsidRPr="00CD42BE">
        <w:rPr>
          <w:sz w:val="24"/>
          <w:szCs w:val="24"/>
        </w:rPr>
        <w:t>Provides SEND expertise when absence may be linked to additional needs, anxiety, communication, sen</w:t>
      </w:r>
      <w:r w:rsidRPr="00CD42BE">
        <w:rPr>
          <w:sz w:val="24"/>
          <w:szCs w:val="24"/>
        </w:rPr>
        <w:t>sory needs, medical needs or access to provision.</w:t>
      </w:r>
    </w:p>
    <w:p w:rsidR="000C681A" w:rsidRPr="00CD42BE" w:rsidRDefault="00466D8A">
      <w:pPr>
        <w:pStyle w:val="ListBullet"/>
        <w:rPr>
          <w:sz w:val="24"/>
          <w:szCs w:val="24"/>
        </w:rPr>
      </w:pPr>
      <w:r w:rsidRPr="00CD42BE">
        <w:rPr>
          <w:sz w:val="24"/>
          <w:szCs w:val="24"/>
        </w:rPr>
        <w:t>Works with families and staff to identify reasonable adjustments, review Individual Learning Plans and ensure attendance support is coordinated with EHCP or SEND provision where appropriate.</w:t>
      </w:r>
    </w:p>
    <w:p w:rsidR="000C681A" w:rsidRPr="00CD42BE" w:rsidRDefault="00466D8A">
      <w:pPr>
        <w:pStyle w:val="ListBullet"/>
        <w:rPr>
          <w:sz w:val="24"/>
          <w:szCs w:val="24"/>
        </w:rPr>
      </w:pPr>
      <w:r w:rsidRPr="00CD42BE">
        <w:rPr>
          <w:sz w:val="24"/>
          <w:szCs w:val="24"/>
        </w:rPr>
        <w:t>Supports analys</w:t>
      </w:r>
      <w:r w:rsidRPr="00CD42BE">
        <w:rPr>
          <w:sz w:val="24"/>
          <w:szCs w:val="24"/>
        </w:rPr>
        <w:t>is of attendance and persistent absence for pupils with SEND and contributes to targeted plans and multi-agency work.</w:t>
      </w:r>
    </w:p>
    <w:p w:rsidR="000C681A" w:rsidRPr="00CD42BE" w:rsidRDefault="00466D8A">
      <w:pPr>
        <w:pStyle w:val="Heading2"/>
        <w:rPr>
          <w:szCs w:val="24"/>
        </w:rPr>
      </w:pPr>
      <w:r w:rsidRPr="00CD42BE">
        <w:rPr>
          <w:szCs w:val="24"/>
        </w:rPr>
        <w:t>School Business Manager - Attendance Ambassador</w:t>
      </w:r>
    </w:p>
    <w:p w:rsidR="000C681A" w:rsidRPr="00CD42BE" w:rsidRDefault="00466D8A">
      <w:pPr>
        <w:pStyle w:val="ListBullet"/>
        <w:rPr>
          <w:sz w:val="24"/>
          <w:szCs w:val="24"/>
        </w:rPr>
      </w:pPr>
      <w:r w:rsidRPr="00CD42BE">
        <w:rPr>
          <w:sz w:val="24"/>
          <w:szCs w:val="24"/>
        </w:rPr>
        <w:t>Supports strategic and operational oversight of attendance, including data quality, statut</w:t>
      </w:r>
      <w:r w:rsidRPr="00CD42BE">
        <w:rPr>
          <w:sz w:val="24"/>
          <w:szCs w:val="24"/>
        </w:rPr>
        <w:t>ory processes and links with Bristol City Council.</w:t>
      </w:r>
    </w:p>
    <w:p w:rsidR="000C681A" w:rsidRPr="00CD42BE" w:rsidRDefault="00466D8A">
      <w:pPr>
        <w:pStyle w:val="ListBullet"/>
        <w:rPr>
          <w:sz w:val="24"/>
          <w:szCs w:val="24"/>
        </w:rPr>
      </w:pPr>
      <w:r w:rsidRPr="00CD42BE">
        <w:rPr>
          <w:sz w:val="24"/>
          <w:szCs w:val="24"/>
        </w:rPr>
        <w:t>Works with the Headteacher and Lead Attendance Ambassador to review persistent and severe absence, ensure actions are recorded and support escalation where appropriate.</w:t>
      </w:r>
    </w:p>
    <w:p w:rsidR="000C681A" w:rsidRPr="00CD42BE" w:rsidRDefault="00466D8A">
      <w:pPr>
        <w:pStyle w:val="ListBullet"/>
        <w:rPr>
          <w:sz w:val="24"/>
          <w:szCs w:val="24"/>
        </w:rPr>
      </w:pPr>
      <w:r w:rsidRPr="00CD42BE">
        <w:rPr>
          <w:sz w:val="24"/>
          <w:szCs w:val="24"/>
        </w:rPr>
        <w:t>Contributes to the Attendance Ambass</w:t>
      </w:r>
      <w:r w:rsidRPr="00CD42BE">
        <w:rPr>
          <w:sz w:val="24"/>
          <w:szCs w:val="24"/>
        </w:rPr>
        <w:t>adors Team and helps ensure resources and wider school support are directed towards identified barriers to attendance.</w:t>
      </w:r>
    </w:p>
    <w:p w:rsidR="000C681A" w:rsidRPr="00CD42BE" w:rsidRDefault="00466D8A">
      <w:pPr>
        <w:pStyle w:val="Heading2"/>
        <w:rPr>
          <w:szCs w:val="24"/>
        </w:rPr>
      </w:pPr>
      <w:r w:rsidRPr="00CD42BE">
        <w:rPr>
          <w:szCs w:val="24"/>
        </w:rPr>
        <w:t>Attendance Ambassadors Team</w:t>
      </w:r>
    </w:p>
    <w:p w:rsidR="000C681A" w:rsidRPr="00CD42BE" w:rsidRDefault="00466D8A">
      <w:pPr>
        <w:pStyle w:val="ListBullet"/>
        <w:spacing w:after="40"/>
        <w:rPr>
          <w:sz w:val="24"/>
          <w:szCs w:val="24"/>
        </w:rPr>
      </w:pPr>
      <w:r w:rsidRPr="00CD42BE">
        <w:rPr>
          <w:sz w:val="24"/>
          <w:szCs w:val="24"/>
        </w:rPr>
        <w:t>The Attendance Ambassadors Team brings together the Headteacher/Senior Attendance Champion, SENDCo, School Bu</w:t>
      </w:r>
      <w:r w:rsidRPr="00CD42BE">
        <w:rPr>
          <w:sz w:val="24"/>
          <w:szCs w:val="24"/>
        </w:rPr>
        <w:t>siness Manager, Family Link Administrator/Lead Attendance Ambassador, the Governor for SEND and Pupil Premium, and the Governor for Mental Health and Wellbeing. The team works collectively to monitor attendance, identify emerging concerns and coordinate su</w:t>
      </w:r>
      <w:r w:rsidRPr="00CD42BE">
        <w:rPr>
          <w:sz w:val="24"/>
          <w:szCs w:val="24"/>
        </w:rPr>
        <w:t>pport.</w:t>
      </w:r>
    </w:p>
    <w:p w:rsidR="000C681A" w:rsidRPr="00CD42BE" w:rsidRDefault="00466D8A">
      <w:pPr>
        <w:pStyle w:val="ListBullet"/>
        <w:spacing w:after="40"/>
        <w:rPr>
          <w:sz w:val="24"/>
          <w:szCs w:val="24"/>
        </w:rPr>
      </w:pPr>
      <w:r w:rsidRPr="00CD42BE">
        <w:rPr>
          <w:sz w:val="24"/>
          <w:szCs w:val="24"/>
        </w:rPr>
        <w:t>They build trusted, respectful relationships with children and families so that barriers can be understood early.</w:t>
      </w:r>
    </w:p>
    <w:p w:rsidR="000C681A" w:rsidRPr="00CD42BE" w:rsidRDefault="00466D8A">
      <w:pPr>
        <w:pStyle w:val="ListBullet"/>
        <w:spacing w:after="40"/>
        <w:rPr>
          <w:sz w:val="24"/>
          <w:szCs w:val="24"/>
        </w:rPr>
      </w:pPr>
      <w:r w:rsidRPr="00CD42BE">
        <w:rPr>
          <w:sz w:val="24"/>
          <w:szCs w:val="24"/>
        </w:rPr>
        <w:t>They promote positive attendance messages and help families access practical, pastoral or wider support.</w:t>
      </w:r>
    </w:p>
    <w:p w:rsidR="000C681A" w:rsidRPr="00CD42BE" w:rsidRDefault="00466D8A">
      <w:pPr>
        <w:pStyle w:val="ListBullet"/>
        <w:spacing w:after="40"/>
        <w:rPr>
          <w:sz w:val="24"/>
          <w:szCs w:val="24"/>
        </w:rPr>
      </w:pPr>
      <w:r w:rsidRPr="00CD42BE">
        <w:rPr>
          <w:sz w:val="24"/>
          <w:szCs w:val="24"/>
        </w:rPr>
        <w:t xml:space="preserve">They contribute to agreed </w:t>
      </w:r>
      <w:r w:rsidRPr="00CD42BE">
        <w:rPr>
          <w:sz w:val="24"/>
          <w:szCs w:val="24"/>
        </w:rPr>
        <w:t>attendance actions and reviews, sharing safeguarding concerns promptly with the DSL.</w:t>
      </w:r>
    </w:p>
    <w:p w:rsidR="000C681A" w:rsidRPr="00CD42BE" w:rsidRDefault="00466D8A">
      <w:pPr>
        <w:pStyle w:val="Heading2"/>
        <w:rPr>
          <w:szCs w:val="24"/>
        </w:rPr>
      </w:pPr>
      <w:r w:rsidRPr="00CD42BE">
        <w:rPr>
          <w:szCs w:val="24"/>
        </w:rPr>
        <w:t>Teachers and other staff</w:t>
      </w:r>
    </w:p>
    <w:p w:rsidR="00CD42BE" w:rsidRDefault="00CD42BE">
      <w:pPr>
        <w:pStyle w:val="ListBullet"/>
        <w:spacing w:after="40"/>
        <w:rPr>
          <w:sz w:val="24"/>
          <w:szCs w:val="24"/>
        </w:rPr>
      </w:pPr>
      <w:r>
        <w:rPr>
          <w:sz w:val="24"/>
          <w:szCs w:val="24"/>
        </w:rPr>
        <w:t xml:space="preserve">Strong culture that attendance and lateness is everyone’s responsibility. </w:t>
      </w:r>
    </w:p>
    <w:p w:rsidR="000C681A" w:rsidRPr="00CD42BE" w:rsidRDefault="00466D8A">
      <w:pPr>
        <w:pStyle w:val="ListBullet"/>
        <w:spacing w:after="40"/>
        <w:rPr>
          <w:sz w:val="24"/>
          <w:szCs w:val="24"/>
        </w:rPr>
      </w:pPr>
      <w:r w:rsidRPr="00CD42BE">
        <w:rPr>
          <w:sz w:val="24"/>
          <w:szCs w:val="24"/>
        </w:rPr>
        <w:t>Complete registers accurately and on time at the start of each session.</w:t>
      </w:r>
    </w:p>
    <w:p w:rsidR="000C681A" w:rsidRPr="00CD42BE" w:rsidRDefault="00466D8A">
      <w:pPr>
        <w:pStyle w:val="ListBullet"/>
        <w:spacing w:after="40"/>
        <w:rPr>
          <w:sz w:val="24"/>
          <w:szCs w:val="24"/>
        </w:rPr>
      </w:pPr>
      <w:r w:rsidRPr="00CD42BE">
        <w:rPr>
          <w:sz w:val="24"/>
          <w:szCs w:val="24"/>
        </w:rPr>
        <w:t>Welcome children warmly, promote attendance and notice changes in engageme</w:t>
      </w:r>
      <w:r w:rsidRPr="00CD42BE">
        <w:rPr>
          <w:sz w:val="24"/>
          <w:szCs w:val="24"/>
        </w:rPr>
        <w:t>nt or patterns of absence.</w:t>
      </w:r>
    </w:p>
    <w:p w:rsidR="000C681A" w:rsidRPr="00CD42BE" w:rsidRDefault="00466D8A">
      <w:pPr>
        <w:pStyle w:val="ListBullet"/>
        <w:spacing w:after="40"/>
        <w:rPr>
          <w:sz w:val="24"/>
          <w:szCs w:val="24"/>
        </w:rPr>
      </w:pPr>
      <w:r w:rsidRPr="00CD42BE">
        <w:rPr>
          <w:sz w:val="24"/>
          <w:szCs w:val="24"/>
        </w:rPr>
        <w:t>Pass absence, welfare or safeguarding concerns promptly to the Attendance Officer and DSL.</w:t>
      </w:r>
    </w:p>
    <w:p w:rsidR="000C681A" w:rsidRPr="00CD42BE" w:rsidRDefault="00466D8A">
      <w:pPr>
        <w:pStyle w:val="ListBullet"/>
        <w:spacing w:after="40"/>
        <w:rPr>
          <w:sz w:val="24"/>
          <w:szCs w:val="24"/>
        </w:rPr>
      </w:pPr>
      <w:r w:rsidRPr="00CD42BE">
        <w:rPr>
          <w:sz w:val="24"/>
          <w:szCs w:val="24"/>
        </w:rPr>
        <w:t>Contribute to reasonable adjustments and attendance support plans.</w:t>
      </w:r>
    </w:p>
    <w:p w:rsidR="000C681A" w:rsidRPr="00CD42BE" w:rsidRDefault="00466D8A">
      <w:pPr>
        <w:pStyle w:val="Heading2"/>
        <w:rPr>
          <w:szCs w:val="24"/>
        </w:rPr>
      </w:pPr>
      <w:r w:rsidRPr="00CD42BE">
        <w:rPr>
          <w:szCs w:val="24"/>
        </w:rPr>
        <w:lastRenderedPageBreak/>
        <w:t>Parents and carers</w:t>
      </w:r>
    </w:p>
    <w:p w:rsidR="000C681A" w:rsidRPr="00CD42BE" w:rsidRDefault="00466D8A">
      <w:pPr>
        <w:pStyle w:val="ListBullet"/>
        <w:spacing w:after="40"/>
        <w:rPr>
          <w:sz w:val="24"/>
          <w:szCs w:val="24"/>
        </w:rPr>
      </w:pPr>
      <w:r w:rsidRPr="00CD42BE">
        <w:rPr>
          <w:sz w:val="24"/>
          <w:szCs w:val="24"/>
        </w:rPr>
        <w:t xml:space="preserve">Ensure their child attends every day the school is </w:t>
      </w:r>
      <w:r w:rsidRPr="00CD42BE">
        <w:rPr>
          <w:sz w:val="24"/>
          <w:szCs w:val="24"/>
        </w:rPr>
        <w:t>open, arrives on time and is ready to learn.</w:t>
      </w:r>
    </w:p>
    <w:p w:rsidR="000C681A" w:rsidRPr="00CD42BE" w:rsidRDefault="00466D8A">
      <w:pPr>
        <w:pStyle w:val="ListBullet"/>
        <w:spacing w:after="40"/>
        <w:rPr>
          <w:sz w:val="24"/>
          <w:szCs w:val="24"/>
        </w:rPr>
      </w:pPr>
      <w:r w:rsidRPr="00CD42BE">
        <w:rPr>
          <w:sz w:val="24"/>
          <w:szCs w:val="24"/>
        </w:rPr>
        <w:t>Contact the school before 10.00am on the first day of absence and on each subsequent day unless another arrangement has been agreed.</w:t>
      </w:r>
    </w:p>
    <w:p w:rsidR="000C681A" w:rsidRPr="00CD42BE" w:rsidRDefault="00466D8A">
      <w:pPr>
        <w:pStyle w:val="ListBullet"/>
        <w:spacing w:after="40"/>
        <w:rPr>
          <w:sz w:val="24"/>
          <w:szCs w:val="24"/>
        </w:rPr>
      </w:pPr>
      <w:r w:rsidRPr="00CD42BE">
        <w:rPr>
          <w:sz w:val="24"/>
          <w:szCs w:val="24"/>
        </w:rPr>
        <w:t>Give a clear reason for absence and provide information or evidence reasonably</w:t>
      </w:r>
      <w:r w:rsidRPr="00CD42BE">
        <w:rPr>
          <w:sz w:val="24"/>
          <w:szCs w:val="24"/>
        </w:rPr>
        <w:t xml:space="preserve"> requested by school.</w:t>
      </w:r>
    </w:p>
    <w:p w:rsidR="000C681A" w:rsidRPr="00CD42BE" w:rsidRDefault="00466D8A">
      <w:pPr>
        <w:pStyle w:val="ListBullet"/>
        <w:spacing w:after="40"/>
        <w:rPr>
          <w:sz w:val="24"/>
          <w:szCs w:val="24"/>
        </w:rPr>
      </w:pPr>
      <w:r w:rsidRPr="00CD42BE">
        <w:rPr>
          <w:sz w:val="24"/>
          <w:szCs w:val="24"/>
        </w:rPr>
        <w:t>Arrange routine medical and dental appointments outside school hours wherever possible.</w:t>
      </w:r>
    </w:p>
    <w:p w:rsidR="000C681A" w:rsidRPr="00CD42BE" w:rsidRDefault="00466D8A">
      <w:pPr>
        <w:pStyle w:val="ListBullet"/>
        <w:spacing w:after="40"/>
        <w:rPr>
          <w:sz w:val="24"/>
          <w:szCs w:val="24"/>
        </w:rPr>
      </w:pPr>
      <w:r w:rsidRPr="00CD42BE">
        <w:rPr>
          <w:sz w:val="24"/>
          <w:szCs w:val="24"/>
        </w:rPr>
        <w:t>Request leave in advance and do not take holidays during term time.</w:t>
      </w:r>
    </w:p>
    <w:p w:rsidR="000C681A" w:rsidRPr="00CD42BE" w:rsidRDefault="00466D8A">
      <w:pPr>
        <w:pStyle w:val="ListBullet"/>
        <w:spacing w:after="40"/>
        <w:rPr>
          <w:sz w:val="24"/>
          <w:szCs w:val="24"/>
        </w:rPr>
      </w:pPr>
      <w:r w:rsidRPr="00CD42BE">
        <w:rPr>
          <w:sz w:val="24"/>
          <w:szCs w:val="24"/>
        </w:rPr>
        <w:t>Keep contact details up to date and engage with support offered to improve att</w:t>
      </w:r>
      <w:r w:rsidRPr="00CD42BE">
        <w:rPr>
          <w:sz w:val="24"/>
          <w:szCs w:val="24"/>
        </w:rPr>
        <w:t>endance.</w:t>
      </w:r>
    </w:p>
    <w:p w:rsidR="000C681A" w:rsidRPr="00CD42BE" w:rsidRDefault="00466D8A">
      <w:pPr>
        <w:pStyle w:val="Heading1"/>
        <w:rPr>
          <w:sz w:val="24"/>
          <w:szCs w:val="24"/>
        </w:rPr>
      </w:pPr>
      <w:r w:rsidRPr="00CD42BE">
        <w:rPr>
          <w:sz w:val="24"/>
          <w:szCs w:val="24"/>
        </w:rPr>
        <w:t>4 The school day and registration</w:t>
      </w:r>
    </w:p>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1871"/>
        <w:gridCol w:w="2551"/>
        <w:gridCol w:w="2381"/>
        <w:gridCol w:w="2608"/>
      </w:tblGrid>
      <w:tr w:rsidR="000C681A" w:rsidRPr="00CD42BE">
        <w:trPr>
          <w:cantSplit/>
          <w:tblHeader/>
          <w:jc w:val="center"/>
        </w:trPr>
        <w:tc>
          <w:tcPr>
            <w:tcW w:w="1871"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Session</w:t>
            </w:r>
          </w:p>
        </w:tc>
        <w:tc>
          <w:tcPr>
            <w:tcW w:w="2551"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Expected arrival</w:t>
            </w:r>
          </w:p>
        </w:tc>
        <w:tc>
          <w:tcPr>
            <w:tcW w:w="2381"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Register taken</w:t>
            </w:r>
          </w:p>
        </w:tc>
        <w:tc>
          <w:tcPr>
            <w:tcW w:w="2608"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Register closes</w:t>
            </w:r>
          </w:p>
        </w:tc>
      </w:tr>
      <w:tr w:rsidR="000C681A" w:rsidRPr="00CD42BE">
        <w:trPr>
          <w:cantSplit/>
          <w:jc w:val="center"/>
        </w:trPr>
        <w:tc>
          <w:tcPr>
            <w:tcW w:w="187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Morning</w:t>
            </w:r>
          </w:p>
        </w:tc>
        <w:tc>
          <w:tcPr>
            <w:tcW w:w="255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By 8.45am</w:t>
            </w:r>
          </w:p>
        </w:tc>
        <w:tc>
          <w:tcPr>
            <w:tcW w:w="238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8.55am</w:t>
            </w:r>
          </w:p>
        </w:tc>
        <w:tc>
          <w:tcPr>
            <w:tcW w:w="2608" w:type="dxa"/>
            <w:shd w:val="clear" w:color="auto" w:fill="EAF4EA"/>
            <w:tcMar>
              <w:top w:w="80" w:type="dxa"/>
              <w:left w:w="100" w:type="dxa"/>
              <w:bottom w:w="80" w:type="dxa"/>
              <w:right w:w="100" w:type="dxa"/>
            </w:tcMar>
            <w:vAlign w:val="center"/>
          </w:tcPr>
          <w:p w:rsidR="000C681A" w:rsidRPr="00CD42BE" w:rsidRDefault="00CD42BE">
            <w:pPr>
              <w:spacing w:after="0"/>
              <w:rPr>
                <w:sz w:val="24"/>
                <w:szCs w:val="24"/>
              </w:rPr>
            </w:pPr>
            <w:r w:rsidRPr="00CD42BE">
              <w:rPr>
                <w:sz w:val="24"/>
                <w:szCs w:val="24"/>
              </w:rPr>
              <w:t>9.10</w:t>
            </w:r>
            <w:r w:rsidR="00466D8A" w:rsidRPr="00CD42BE">
              <w:rPr>
                <w:sz w:val="24"/>
                <w:szCs w:val="24"/>
              </w:rPr>
              <w:t>am</w:t>
            </w:r>
          </w:p>
        </w:tc>
      </w:tr>
      <w:tr w:rsidR="000C681A" w:rsidRPr="00CD42BE">
        <w:trPr>
          <w:cantSplit/>
          <w:jc w:val="center"/>
        </w:trPr>
        <w:tc>
          <w:tcPr>
            <w:tcW w:w="187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Afternoon</w:t>
            </w:r>
          </w:p>
        </w:tc>
        <w:tc>
          <w:tcPr>
            <w:tcW w:w="255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Before the year-group session begins</w:t>
            </w:r>
          </w:p>
        </w:tc>
        <w:tc>
          <w:tcPr>
            <w:tcW w:w="238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At the start of the afternoon session</w:t>
            </w:r>
          </w:p>
        </w:tc>
        <w:tc>
          <w:tcPr>
            <w:tcW w:w="260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xml:space="preserve">In line with the published class </w:t>
            </w:r>
            <w:r w:rsidRPr="00CD42BE">
              <w:rPr>
                <w:sz w:val="24"/>
                <w:szCs w:val="24"/>
              </w:rPr>
              <w:t>timetable</w:t>
            </w:r>
          </w:p>
        </w:tc>
      </w:tr>
      <w:tr w:rsidR="000C681A" w:rsidRPr="00CD42BE">
        <w:trPr>
          <w:cantSplit/>
          <w:jc w:val="center"/>
        </w:trPr>
        <w:tc>
          <w:tcPr>
            <w:tcW w:w="187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Afternoon Nursery</w:t>
            </w:r>
          </w:p>
        </w:tc>
        <w:tc>
          <w:tcPr>
            <w:tcW w:w="255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Before 12.00 noon</w:t>
            </w:r>
          </w:p>
        </w:tc>
        <w:tc>
          <w:tcPr>
            <w:tcW w:w="238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12.00 noon</w:t>
            </w:r>
          </w:p>
        </w:tc>
        <w:tc>
          <w:tcPr>
            <w:tcW w:w="260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As set by Nursery procedures</w:t>
            </w:r>
          </w:p>
        </w:tc>
      </w:tr>
    </w:tbl>
    <w:p w:rsidR="00CD42BE" w:rsidRDefault="00CD42BE">
      <w:pPr>
        <w:rPr>
          <w:sz w:val="24"/>
          <w:szCs w:val="24"/>
        </w:rPr>
      </w:pPr>
    </w:p>
    <w:p w:rsidR="000C681A" w:rsidRPr="00CD42BE" w:rsidRDefault="00466D8A">
      <w:pPr>
        <w:rPr>
          <w:sz w:val="24"/>
          <w:szCs w:val="24"/>
        </w:rPr>
      </w:pPr>
      <w:r w:rsidRPr="00CD42BE">
        <w:rPr>
          <w:sz w:val="24"/>
          <w:szCs w:val="24"/>
        </w:rPr>
        <w:t xml:space="preserve">Registers are legal records and are completed twice daily. A pupil arriving after the register is taken but before it closes is recorded as late using code L. A pupil </w:t>
      </w:r>
      <w:r w:rsidRPr="00CD42BE">
        <w:rPr>
          <w:sz w:val="24"/>
          <w:szCs w:val="24"/>
        </w:rPr>
        <w:t>arriving after it closes is recorded using code U, an unauthorised absence for that session, unless another authorised code applies. Pupils arriving late must be signed in through the school office so that safeguarding and fire records remain accurate.</w:t>
      </w:r>
    </w:p>
    <w:p w:rsidR="000C681A" w:rsidRPr="00CD42BE" w:rsidRDefault="00466D8A">
      <w:pPr>
        <w:rPr>
          <w:sz w:val="24"/>
          <w:szCs w:val="24"/>
        </w:rPr>
      </w:pPr>
      <w:r w:rsidRPr="00CD42BE">
        <w:rPr>
          <w:sz w:val="24"/>
          <w:szCs w:val="24"/>
        </w:rPr>
        <w:t>The</w:t>
      </w:r>
      <w:r w:rsidRPr="00CD42BE">
        <w:rPr>
          <w:sz w:val="24"/>
          <w:szCs w:val="24"/>
        </w:rPr>
        <w:t xml:space="preserve"> school retains and amends registers in accordance with the 2024 Regulations and protects them from unauthorised alteration. Attendance data is submitted to the Department for Education as required.</w:t>
      </w:r>
    </w:p>
    <w:p w:rsidR="000C681A" w:rsidRPr="00CD42BE" w:rsidRDefault="00466D8A">
      <w:pPr>
        <w:pStyle w:val="Heading1"/>
        <w:rPr>
          <w:sz w:val="24"/>
          <w:szCs w:val="24"/>
        </w:rPr>
      </w:pPr>
      <w:r w:rsidRPr="00CD42BE">
        <w:rPr>
          <w:sz w:val="24"/>
          <w:szCs w:val="24"/>
        </w:rPr>
        <w:t>5 Reporting and following up absence</w:t>
      </w:r>
    </w:p>
    <w:p w:rsidR="000C681A" w:rsidRPr="00CD42BE" w:rsidRDefault="00466D8A">
      <w:pPr>
        <w:rPr>
          <w:sz w:val="24"/>
          <w:szCs w:val="24"/>
        </w:rPr>
      </w:pPr>
      <w:r w:rsidRPr="00CD42BE">
        <w:rPr>
          <w:sz w:val="24"/>
          <w:szCs w:val="24"/>
        </w:rPr>
        <w:t>Parents should repor</w:t>
      </w:r>
      <w:r w:rsidRPr="00CD42BE">
        <w:rPr>
          <w:sz w:val="24"/>
          <w:szCs w:val="24"/>
        </w:rPr>
        <w:t>t absence by telephone, Class Dojo or direct contact with the school office. A message from a parent explains an absence but does not automatically authorise it; the school decides which statutory code applies.</w:t>
      </w:r>
    </w:p>
    <w:p w:rsidR="000C681A" w:rsidRPr="00CD42BE" w:rsidRDefault="00466D8A">
      <w:pPr>
        <w:pStyle w:val="Heading2"/>
        <w:rPr>
          <w:szCs w:val="24"/>
        </w:rPr>
      </w:pPr>
      <w:r w:rsidRPr="00CD42BE">
        <w:rPr>
          <w:szCs w:val="24"/>
        </w:rPr>
        <w:t>First day response</w:t>
      </w:r>
    </w:p>
    <w:p w:rsidR="000C681A" w:rsidRPr="00CD42BE" w:rsidRDefault="00466D8A">
      <w:pPr>
        <w:pStyle w:val="ListNumber"/>
        <w:spacing w:after="40"/>
        <w:rPr>
          <w:sz w:val="24"/>
          <w:szCs w:val="24"/>
        </w:rPr>
      </w:pPr>
      <w:r w:rsidRPr="00CD42BE">
        <w:rPr>
          <w:sz w:val="24"/>
          <w:szCs w:val="24"/>
        </w:rPr>
        <w:t>The administration team ch</w:t>
      </w:r>
      <w:r w:rsidRPr="00CD42BE">
        <w:rPr>
          <w:sz w:val="24"/>
          <w:szCs w:val="24"/>
        </w:rPr>
        <w:t>ecks registers promptly after they close.</w:t>
      </w:r>
    </w:p>
    <w:p w:rsidR="000C681A" w:rsidRPr="00CD42BE" w:rsidRDefault="00466D8A">
      <w:pPr>
        <w:pStyle w:val="ListNumber"/>
        <w:spacing w:after="40"/>
        <w:rPr>
          <w:sz w:val="24"/>
          <w:szCs w:val="24"/>
        </w:rPr>
      </w:pPr>
      <w:r w:rsidRPr="00CD42BE">
        <w:rPr>
          <w:sz w:val="24"/>
          <w:szCs w:val="24"/>
        </w:rPr>
        <w:t>Where no reason is known, the school contacts the parent or carer on the same day using the recorded contact numbers and may send a Class Dojo message.</w:t>
      </w:r>
    </w:p>
    <w:p w:rsidR="000C681A" w:rsidRPr="00CD42BE" w:rsidRDefault="00466D8A">
      <w:pPr>
        <w:pStyle w:val="ListNumber"/>
        <w:spacing w:after="40"/>
        <w:rPr>
          <w:sz w:val="24"/>
          <w:szCs w:val="24"/>
        </w:rPr>
      </w:pPr>
      <w:r w:rsidRPr="00CD42BE">
        <w:rPr>
          <w:sz w:val="24"/>
          <w:szCs w:val="24"/>
        </w:rPr>
        <w:t>If there is no response, the school tries further emergency co</w:t>
      </w:r>
      <w:r w:rsidRPr="00CD42BE">
        <w:rPr>
          <w:sz w:val="24"/>
          <w:szCs w:val="24"/>
        </w:rPr>
        <w:t>ntacts and considers the child’s vulnerability, known risks and previous patterns.</w:t>
      </w:r>
    </w:p>
    <w:p w:rsidR="000C681A" w:rsidRPr="00CD42BE" w:rsidRDefault="00466D8A">
      <w:pPr>
        <w:pStyle w:val="ListNumber"/>
        <w:spacing w:after="40"/>
        <w:rPr>
          <w:sz w:val="24"/>
          <w:szCs w:val="24"/>
        </w:rPr>
      </w:pPr>
      <w:r w:rsidRPr="00CD42BE">
        <w:rPr>
          <w:sz w:val="24"/>
          <w:szCs w:val="24"/>
        </w:rPr>
        <w:lastRenderedPageBreak/>
        <w:t>The Attendance Officer consults the Headteacher or DSL. A home visit, welfare check, contact with professionals, referral to children’s social care or police action may foll</w:t>
      </w:r>
      <w:r w:rsidRPr="00CD42BE">
        <w:rPr>
          <w:sz w:val="24"/>
          <w:szCs w:val="24"/>
        </w:rPr>
        <w:t>ow where proportionate.</w:t>
      </w:r>
    </w:p>
    <w:p w:rsidR="000C681A" w:rsidRPr="00CD42BE" w:rsidRDefault="00466D8A">
      <w:pPr>
        <w:pStyle w:val="ListNumber"/>
        <w:spacing w:after="40"/>
        <w:rPr>
          <w:sz w:val="24"/>
          <w:szCs w:val="24"/>
        </w:rPr>
      </w:pPr>
      <w:r w:rsidRPr="00CD42BE">
        <w:rPr>
          <w:sz w:val="24"/>
          <w:szCs w:val="24"/>
        </w:rPr>
        <w:t>All contact attempts, explanations, decisions and actions are recorded.</w:t>
      </w:r>
    </w:p>
    <w:p w:rsidR="000C681A" w:rsidRPr="00CD42BE" w:rsidRDefault="00466D8A">
      <w:pPr>
        <w:rPr>
          <w:sz w:val="24"/>
          <w:szCs w:val="24"/>
        </w:rPr>
      </w:pPr>
      <w:r w:rsidRPr="00CD42BE">
        <w:rPr>
          <w:sz w:val="24"/>
          <w:szCs w:val="24"/>
        </w:rPr>
        <w:t>Where a child is expected but does not arrive, or fails to return following an appointment, the same process applies. Staff must never wait for an attendance pe</w:t>
      </w:r>
      <w:r w:rsidRPr="00CD42BE">
        <w:rPr>
          <w:sz w:val="24"/>
          <w:szCs w:val="24"/>
        </w:rPr>
        <w:t>rcentage threshold before acting on a safeguarding concern.</w:t>
      </w:r>
    </w:p>
    <w:p w:rsidR="000C681A" w:rsidRPr="00CD42BE" w:rsidRDefault="00466D8A">
      <w:pPr>
        <w:pStyle w:val="Heading1"/>
        <w:rPr>
          <w:sz w:val="24"/>
          <w:szCs w:val="24"/>
        </w:rPr>
      </w:pPr>
      <w:r w:rsidRPr="00CD42BE">
        <w:rPr>
          <w:sz w:val="24"/>
          <w:szCs w:val="24"/>
        </w:rPr>
        <w:t>6 Authorised and unauthorised absence</w:t>
      </w:r>
    </w:p>
    <w:p w:rsidR="000C681A" w:rsidRPr="00CD42BE" w:rsidRDefault="00466D8A">
      <w:pPr>
        <w:pStyle w:val="Heading2"/>
        <w:rPr>
          <w:szCs w:val="24"/>
        </w:rPr>
      </w:pPr>
      <w:r w:rsidRPr="00CD42BE">
        <w:rPr>
          <w:szCs w:val="24"/>
        </w:rPr>
        <w:t>Illness</w:t>
      </w:r>
    </w:p>
    <w:p w:rsidR="000C681A" w:rsidRPr="00CD42BE" w:rsidRDefault="00466D8A">
      <w:pPr>
        <w:rPr>
          <w:sz w:val="24"/>
          <w:szCs w:val="24"/>
        </w:rPr>
      </w:pPr>
      <w:r w:rsidRPr="00CD42BE">
        <w:rPr>
          <w:sz w:val="24"/>
          <w:szCs w:val="24"/>
        </w:rPr>
        <w:t>Illness may be authorised where the school is satisfied that the child is unable to attend. The school does not routinely ask for medical evidence for</w:t>
      </w:r>
      <w:r w:rsidRPr="00CD42BE">
        <w:rPr>
          <w:sz w:val="24"/>
          <w:szCs w:val="24"/>
        </w:rPr>
        <w:t xml:space="preserve"> short absences, but may request reasonable evidence where absence is frequent, prolonged or where there is doubt about the reason. Evidence is considered sensitively and must not create an unreasonable barrier to attendance.</w:t>
      </w:r>
    </w:p>
    <w:p w:rsidR="000C681A" w:rsidRPr="00CD42BE" w:rsidRDefault="00466D8A">
      <w:pPr>
        <w:rPr>
          <w:sz w:val="24"/>
          <w:szCs w:val="24"/>
        </w:rPr>
      </w:pPr>
      <w:r w:rsidRPr="00CD42BE">
        <w:rPr>
          <w:sz w:val="24"/>
          <w:szCs w:val="24"/>
        </w:rPr>
        <w:t xml:space="preserve">Feeling Under the Weather </w:t>
      </w:r>
      <w:r w:rsidRPr="00CD42BE">
        <w:rPr>
          <w:sz w:val="24"/>
          <w:szCs w:val="24"/>
        </w:rPr>
        <w:t>message: If a child feels a little poorly but is well enough to attend, parents can send the school a “Feeling Under the Weather” message through Class Dojo. Staff will welcome the child, keep a close eye on them and contact the family if their condition w</w:t>
      </w:r>
      <w:r w:rsidRPr="00CD42BE">
        <w:rPr>
          <w:sz w:val="24"/>
          <w:szCs w:val="24"/>
        </w:rPr>
        <w:t>orsens. This supportive approach runs alongside current NHS guidance on when a child is too ill for school; it does not replace medical advice, and children who meet NHS exclusion guidance should remain at home for the recommended period.</w:t>
      </w:r>
    </w:p>
    <w:p w:rsidR="000C681A" w:rsidRPr="00CD42BE" w:rsidRDefault="00466D8A">
      <w:pPr>
        <w:pStyle w:val="Heading2"/>
        <w:rPr>
          <w:szCs w:val="24"/>
        </w:rPr>
      </w:pPr>
      <w:r w:rsidRPr="00CD42BE">
        <w:rPr>
          <w:szCs w:val="24"/>
        </w:rPr>
        <w:t>Medical and denta</w:t>
      </w:r>
      <w:r w:rsidRPr="00CD42BE">
        <w:rPr>
          <w:szCs w:val="24"/>
        </w:rPr>
        <w:t>l appointments</w:t>
      </w:r>
    </w:p>
    <w:p w:rsidR="000C681A" w:rsidRPr="00CD42BE" w:rsidRDefault="00466D8A">
      <w:pPr>
        <w:rPr>
          <w:sz w:val="24"/>
          <w:szCs w:val="24"/>
        </w:rPr>
      </w:pPr>
      <w:r w:rsidRPr="00CD42BE">
        <w:rPr>
          <w:sz w:val="24"/>
          <w:szCs w:val="24"/>
        </w:rPr>
        <w:t>Routine appointments should be outside school hours. Where an appointment must take place during the school day, the child should attend before and after it wherever possible. Only the time reasonably necessary for the appointment and travel</w:t>
      </w:r>
      <w:r w:rsidRPr="00CD42BE">
        <w:rPr>
          <w:sz w:val="24"/>
          <w:szCs w:val="24"/>
        </w:rPr>
        <w:t xml:space="preserve"> will normally be authorised.</w:t>
      </w:r>
    </w:p>
    <w:p w:rsidR="000C681A" w:rsidRPr="00CD42BE" w:rsidRDefault="00466D8A">
      <w:pPr>
        <w:pStyle w:val="Heading2"/>
        <w:rPr>
          <w:szCs w:val="24"/>
        </w:rPr>
      </w:pPr>
      <w:r w:rsidRPr="00CD42BE">
        <w:rPr>
          <w:szCs w:val="24"/>
        </w:rPr>
        <w:t>Religious observance</w:t>
      </w:r>
    </w:p>
    <w:p w:rsidR="000C681A" w:rsidRPr="00CD42BE" w:rsidRDefault="00466D8A">
      <w:pPr>
        <w:rPr>
          <w:sz w:val="24"/>
          <w:szCs w:val="24"/>
        </w:rPr>
      </w:pPr>
      <w:r w:rsidRPr="00CD42BE">
        <w:rPr>
          <w:sz w:val="24"/>
          <w:szCs w:val="24"/>
        </w:rPr>
        <w:t>Absence will be authorised for a day exclusively set apart for religious observance by the child’s religious body. Parents should notify the school in advance.</w:t>
      </w:r>
    </w:p>
    <w:p w:rsidR="000C681A" w:rsidRPr="00CD42BE" w:rsidRDefault="00466D8A">
      <w:pPr>
        <w:pStyle w:val="Heading2"/>
        <w:rPr>
          <w:szCs w:val="24"/>
        </w:rPr>
      </w:pPr>
      <w:r w:rsidRPr="00CD42BE">
        <w:rPr>
          <w:szCs w:val="24"/>
        </w:rPr>
        <w:t>Leave of absence and holidays</w:t>
      </w:r>
    </w:p>
    <w:p w:rsidR="000C681A" w:rsidRPr="00CD42BE" w:rsidRDefault="00466D8A">
      <w:pPr>
        <w:rPr>
          <w:sz w:val="24"/>
          <w:szCs w:val="24"/>
        </w:rPr>
      </w:pPr>
      <w:r w:rsidRPr="00CD42BE">
        <w:rPr>
          <w:sz w:val="24"/>
          <w:szCs w:val="24"/>
        </w:rPr>
        <w:t>The Headteacher</w:t>
      </w:r>
      <w:r w:rsidRPr="00CD42BE">
        <w:rPr>
          <w:sz w:val="24"/>
          <w:szCs w:val="24"/>
        </w:rPr>
        <w:t xml:space="preserve"> may grant leave only in exceptional circumstances. Each application is considered individually, taking account of the specific facts and evidence. Parents must apply in writing before making arrangements. A family holiday, availability of cheaper travel, </w:t>
      </w:r>
      <w:r w:rsidRPr="00CD42BE">
        <w:rPr>
          <w:sz w:val="24"/>
          <w:szCs w:val="24"/>
        </w:rPr>
        <w:t>visiting relatives or convenience will not normally amount to exceptional circumstances. Retrospective authorisation will not be given.</w:t>
      </w:r>
    </w:p>
    <w:p w:rsidR="000C681A" w:rsidRPr="00CD42BE" w:rsidRDefault="00466D8A">
      <w:pPr>
        <w:pStyle w:val="Heading2"/>
        <w:rPr>
          <w:szCs w:val="24"/>
        </w:rPr>
      </w:pPr>
      <w:r w:rsidRPr="00CD42BE">
        <w:rPr>
          <w:szCs w:val="24"/>
        </w:rPr>
        <w:t>Other circumstances</w:t>
      </w:r>
    </w:p>
    <w:p w:rsidR="000C681A" w:rsidRPr="00CD42BE" w:rsidRDefault="00466D8A">
      <w:pPr>
        <w:rPr>
          <w:sz w:val="24"/>
          <w:szCs w:val="24"/>
        </w:rPr>
      </w:pPr>
      <w:r w:rsidRPr="00CD42BE">
        <w:rPr>
          <w:sz w:val="24"/>
          <w:szCs w:val="24"/>
        </w:rPr>
        <w:t>The school applies the statutory codes to circumstances including bereavement, regulated performance</w:t>
      </w:r>
      <w:r w:rsidRPr="00CD42BE">
        <w:rPr>
          <w:sz w:val="24"/>
          <w:szCs w:val="24"/>
        </w:rPr>
        <w:t xml:space="preserve"> or employment, approved educational activity, transport disruption, exceptional circumstances, suspension or exclusion, and pupils unable to attend because of access arrangements. Advice is sought when the correct code is unclear.</w:t>
      </w:r>
    </w:p>
    <w:p w:rsidR="000C681A" w:rsidRPr="00CD42BE" w:rsidRDefault="00466D8A">
      <w:pPr>
        <w:rPr>
          <w:sz w:val="24"/>
          <w:szCs w:val="24"/>
        </w:rPr>
      </w:pPr>
      <w:r w:rsidRPr="00CD42BE">
        <w:rPr>
          <w:sz w:val="24"/>
          <w:szCs w:val="24"/>
        </w:rPr>
        <w:lastRenderedPageBreak/>
        <w:t>Examples usually recorde</w:t>
      </w:r>
      <w:r w:rsidRPr="00CD42BE">
        <w:rPr>
          <w:sz w:val="24"/>
          <w:szCs w:val="24"/>
        </w:rPr>
        <w:t>d as unauthorised include shopping, haircuts, birthdays, day trips, caring for relatives, a parent’s appointment, oversleeping, unapproved term-time leave and arriving after the register closes without an authorised reason.</w:t>
      </w:r>
    </w:p>
    <w:p w:rsidR="000C681A" w:rsidRPr="00CD42BE" w:rsidRDefault="00466D8A">
      <w:pPr>
        <w:pStyle w:val="Heading1"/>
        <w:rPr>
          <w:sz w:val="24"/>
          <w:szCs w:val="24"/>
        </w:rPr>
      </w:pPr>
      <w:r w:rsidRPr="00CD42BE">
        <w:rPr>
          <w:sz w:val="24"/>
          <w:szCs w:val="24"/>
        </w:rPr>
        <w:t>7 Punctuality and late collectio</w:t>
      </w:r>
      <w:r w:rsidRPr="00CD42BE">
        <w:rPr>
          <w:sz w:val="24"/>
          <w:szCs w:val="24"/>
        </w:rPr>
        <w:t>n</w:t>
      </w:r>
    </w:p>
    <w:p w:rsidR="000C681A" w:rsidRPr="00CD42BE" w:rsidRDefault="00466D8A">
      <w:pPr>
        <w:rPr>
          <w:sz w:val="24"/>
          <w:szCs w:val="24"/>
        </w:rPr>
      </w:pPr>
      <w:r w:rsidRPr="00CD42BE">
        <w:rPr>
          <w:sz w:val="24"/>
          <w:szCs w:val="24"/>
        </w:rPr>
        <w:t>Persistent lateness disrupts learning and can indicate wider barriers. The Attendance Officer reviews lateness regularly. The school will speak with the family, offer support, set targets where helpful and escalate through the attendance pathway if laten</w:t>
      </w:r>
      <w:r w:rsidRPr="00CD42BE">
        <w:rPr>
          <w:sz w:val="24"/>
          <w:szCs w:val="24"/>
        </w:rPr>
        <w:t>ess continues. Code U contributes to unauthorised absence and may count towards the national penalty-notice threshold.</w:t>
      </w:r>
    </w:p>
    <w:p w:rsidR="000C681A" w:rsidRPr="00CD42BE" w:rsidRDefault="00466D8A">
      <w:pPr>
        <w:rPr>
          <w:sz w:val="24"/>
          <w:szCs w:val="24"/>
        </w:rPr>
      </w:pPr>
      <w:r w:rsidRPr="00CD42BE">
        <w:rPr>
          <w:sz w:val="24"/>
          <w:szCs w:val="24"/>
        </w:rPr>
        <w:t>Children collected late remain supervised in line with the school’s late-collection procedures. Repeated late collection is discussed wit</w:t>
      </w:r>
      <w:r w:rsidRPr="00CD42BE">
        <w:rPr>
          <w:sz w:val="24"/>
          <w:szCs w:val="24"/>
        </w:rPr>
        <w:t>h parents and may lead to a support plan or safeguarding action where appropriate.</w:t>
      </w:r>
    </w:p>
    <w:p w:rsidR="000C681A" w:rsidRPr="00CD42BE" w:rsidRDefault="00466D8A">
      <w:pPr>
        <w:pStyle w:val="Heading1"/>
        <w:rPr>
          <w:sz w:val="24"/>
          <w:szCs w:val="24"/>
        </w:rPr>
      </w:pPr>
      <w:r w:rsidRPr="00CD42BE">
        <w:rPr>
          <w:sz w:val="24"/>
          <w:szCs w:val="24"/>
        </w:rPr>
        <w:t>8 Support first attendance pathway</w:t>
      </w:r>
    </w:p>
    <w:p w:rsidR="000C681A" w:rsidRDefault="00466D8A">
      <w:pPr>
        <w:rPr>
          <w:sz w:val="24"/>
          <w:szCs w:val="24"/>
        </w:rPr>
      </w:pPr>
      <w:r w:rsidRPr="00CD42BE">
        <w:rPr>
          <w:sz w:val="24"/>
          <w:szCs w:val="24"/>
        </w:rPr>
        <w:t>Broomhill’s response is early, relational and proportionate. The aim is to understand the barrier and help the child attend, not simply to</w:t>
      </w:r>
      <w:r w:rsidRPr="00CD42BE">
        <w:rPr>
          <w:sz w:val="24"/>
          <w:szCs w:val="24"/>
        </w:rPr>
        <w:t xml:space="preserve"> react to a percentage.</w:t>
      </w:r>
    </w:p>
    <w:p w:rsidR="00CD42BE" w:rsidRPr="00CD42BE" w:rsidRDefault="00CD42BE">
      <w:pPr>
        <w:rPr>
          <w:sz w:val="24"/>
          <w:szCs w:val="24"/>
        </w:rPr>
      </w:pPr>
    </w:p>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1531"/>
        <w:gridCol w:w="2948"/>
        <w:gridCol w:w="4932"/>
      </w:tblGrid>
      <w:tr w:rsidR="000C681A" w:rsidRPr="00CD42BE">
        <w:trPr>
          <w:cantSplit/>
          <w:tblHeader/>
          <w:jc w:val="center"/>
        </w:trPr>
        <w:tc>
          <w:tcPr>
            <w:tcW w:w="1531"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Stage</w:t>
            </w:r>
          </w:p>
        </w:tc>
        <w:tc>
          <w:tcPr>
            <w:tcW w:w="2948"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School response</w:t>
            </w:r>
          </w:p>
        </w:tc>
        <w:tc>
          <w:tcPr>
            <w:tcW w:w="4932"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Examples</w:t>
            </w:r>
          </w:p>
        </w:tc>
      </w:tr>
      <w:tr w:rsidR="000C681A" w:rsidRPr="00CD42BE">
        <w:trPr>
          <w:cantSplit/>
          <w:jc w:val="center"/>
        </w:trPr>
        <w:tc>
          <w:tcPr>
            <w:tcW w:w="153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Universal</w:t>
            </w:r>
          </w:p>
        </w:tc>
        <w:tc>
          <w:tcPr>
            <w:tcW w:w="294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Clear expectations and belonging</w:t>
            </w:r>
          </w:p>
        </w:tc>
        <w:tc>
          <w:tcPr>
            <w:tcW w:w="493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Warm welcome, accurate registers, Attendance Ambassadors, “Feeling Under the Weather” messages, celebration of improvement, curriculum and pastoral support.</w:t>
            </w:r>
          </w:p>
        </w:tc>
      </w:tr>
      <w:tr w:rsidR="000C681A" w:rsidRPr="00CD42BE">
        <w:trPr>
          <w:cantSplit/>
          <w:jc w:val="center"/>
        </w:trPr>
        <w:tc>
          <w:tcPr>
            <w:tcW w:w="153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Early support</w:t>
            </w:r>
          </w:p>
        </w:tc>
        <w:tc>
          <w:tcPr>
            <w:tcW w:w="294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Concern identified and discussed</w:t>
            </w:r>
          </w:p>
        </w:tc>
        <w:tc>
          <w:tcPr>
            <w:tcW w:w="4932"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Same-day contact, conversation with family, relationship-building through Attendance Ambassadors, child voice, review of patterns, reasonable adjustments, agreed actions and review date.</w:t>
            </w:r>
          </w:p>
        </w:tc>
      </w:tr>
      <w:tr w:rsidR="000C681A" w:rsidRPr="00CD42BE">
        <w:trPr>
          <w:cantSplit/>
          <w:jc w:val="center"/>
        </w:trPr>
        <w:tc>
          <w:tcPr>
            <w:tcW w:w="153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Targeted support</w:t>
            </w:r>
          </w:p>
        </w:tc>
        <w:tc>
          <w:tcPr>
            <w:tcW w:w="294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Ind</w:t>
            </w:r>
            <w:r w:rsidRPr="00CD42BE">
              <w:rPr>
                <w:sz w:val="24"/>
                <w:szCs w:val="24"/>
              </w:rPr>
              <w:t>ividual attendance support plan</w:t>
            </w:r>
          </w:p>
        </w:tc>
        <w:tc>
          <w:tcPr>
            <w:tcW w:w="493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Named lead, regular meetings, pastoral or SEND support, free breakfast or wraparound support where agreed, Early Help or Family Hub involvement, EWO advice.</w:t>
            </w:r>
          </w:p>
        </w:tc>
      </w:tr>
      <w:tr w:rsidR="000C681A" w:rsidRPr="00CD42BE">
        <w:trPr>
          <w:cantSplit/>
          <w:jc w:val="center"/>
        </w:trPr>
        <w:tc>
          <w:tcPr>
            <w:tcW w:w="153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Intensive or formal</w:t>
            </w:r>
          </w:p>
        </w:tc>
        <w:tc>
          <w:tcPr>
            <w:tcW w:w="294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Multi-agency plan and formal intervention</w:t>
            </w:r>
          </w:p>
        </w:tc>
        <w:tc>
          <w:tcPr>
            <w:tcW w:w="4932"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Targeting Support Meeting, social care or health partnership, attendance contract, Notice to Improve, referral for legal intervention where support is unsuccessful, declined or inappropriate.</w:t>
            </w:r>
          </w:p>
        </w:tc>
      </w:tr>
    </w:tbl>
    <w:p w:rsidR="00CD42BE" w:rsidRDefault="00CD42BE">
      <w:pPr>
        <w:rPr>
          <w:sz w:val="24"/>
          <w:szCs w:val="24"/>
        </w:rPr>
      </w:pPr>
    </w:p>
    <w:p w:rsidR="00CD42BE" w:rsidRDefault="00CD42BE">
      <w:pPr>
        <w:rPr>
          <w:sz w:val="24"/>
          <w:szCs w:val="24"/>
        </w:rPr>
      </w:pPr>
    </w:p>
    <w:p w:rsidR="000C681A" w:rsidRPr="00CD42BE" w:rsidRDefault="00466D8A">
      <w:pPr>
        <w:rPr>
          <w:sz w:val="24"/>
          <w:szCs w:val="24"/>
        </w:rPr>
      </w:pPr>
      <w:r w:rsidRPr="00CD42BE">
        <w:rPr>
          <w:sz w:val="24"/>
          <w:szCs w:val="24"/>
        </w:rPr>
        <w:lastRenderedPageBreak/>
        <w:t>Support will be adapted to the child and family. Where barriers</w:t>
      </w:r>
      <w:r w:rsidRPr="00CD42BE">
        <w:rPr>
          <w:sz w:val="24"/>
          <w:szCs w:val="24"/>
        </w:rPr>
        <w:t xml:space="preserve"> lie outside school, the school will work with Bristol City Council, health services, social care, Family Hubs and other relevant partners. An attendance contract is a voluntary formal agreement and is not a prerequisite for other intervention.</w:t>
      </w:r>
    </w:p>
    <w:p w:rsidR="000C681A" w:rsidRPr="00CD42BE" w:rsidRDefault="00466D8A">
      <w:pPr>
        <w:pStyle w:val="Heading1"/>
        <w:rPr>
          <w:sz w:val="24"/>
          <w:szCs w:val="24"/>
        </w:rPr>
      </w:pPr>
      <w:r w:rsidRPr="00CD42BE">
        <w:rPr>
          <w:sz w:val="24"/>
          <w:szCs w:val="24"/>
        </w:rPr>
        <w:t xml:space="preserve">9 </w:t>
      </w:r>
      <w:r w:rsidRPr="00CD42BE">
        <w:rPr>
          <w:sz w:val="24"/>
          <w:szCs w:val="24"/>
        </w:rPr>
        <w:t>Persistent and severe absence</w:t>
      </w:r>
    </w:p>
    <w:p w:rsidR="000C681A" w:rsidRPr="00CD42BE" w:rsidRDefault="00466D8A">
      <w:pPr>
        <w:rPr>
          <w:sz w:val="24"/>
          <w:szCs w:val="24"/>
        </w:rPr>
      </w:pPr>
      <w:r w:rsidRPr="00CD42BE">
        <w:rPr>
          <w:sz w:val="24"/>
          <w:szCs w:val="24"/>
        </w:rPr>
        <w:t>A pupil is persistently absent when they miss 10% or more of possible sessions. A pupil is severely absent when they miss 50% or more. These definitions apply whether absence is authorised or unauthorised.</w:t>
      </w:r>
    </w:p>
    <w:p w:rsidR="000C681A" w:rsidRPr="00CD42BE" w:rsidRDefault="00466D8A">
      <w:pPr>
        <w:pStyle w:val="ListBullet"/>
        <w:spacing w:after="40"/>
        <w:rPr>
          <w:sz w:val="24"/>
          <w:szCs w:val="24"/>
        </w:rPr>
      </w:pPr>
      <w:r w:rsidRPr="00CD42BE">
        <w:rPr>
          <w:sz w:val="24"/>
          <w:szCs w:val="24"/>
        </w:rPr>
        <w:t xml:space="preserve">Use attendance data </w:t>
      </w:r>
      <w:r w:rsidRPr="00CD42BE">
        <w:rPr>
          <w:sz w:val="24"/>
          <w:szCs w:val="24"/>
        </w:rPr>
        <w:t>to identify risk before absence becomes established.</w:t>
      </w:r>
    </w:p>
    <w:p w:rsidR="000C681A" w:rsidRPr="00CD42BE" w:rsidRDefault="00466D8A">
      <w:pPr>
        <w:pStyle w:val="ListBullet"/>
        <w:spacing w:after="40"/>
        <w:rPr>
          <w:sz w:val="24"/>
          <w:szCs w:val="24"/>
        </w:rPr>
      </w:pPr>
      <w:r w:rsidRPr="00CD42BE">
        <w:rPr>
          <w:sz w:val="24"/>
          <w:szCs w:val="24"/>
        </w:rPr>
        <w:t>Meet regularly with families of pupils who are vulnerable, persistently absent or severely absent.</w:t>
      </w:r>
    </w:p>
    <w:p w:rsidR="000C681A" w:rsidRPr="00CD42BE" w:rsidRDefault="00466D8A">
      <w:pPr>
        <w:pStyle w:val="ListBullet"/>
        <w:spacing w:after="40"/>
        <w:rPr>
          <w:sz w:val="24"/>
          <w:szCs w:val="24"/>
        </w:rPr>
      </w:pPr>
      <w:r w:rsidRPr="00CD42BE">
        <w:rPr>
          <w:sz w:val="24"/>
          <w:szCs w:val="24"/>
        </w:rPr>
        <w:t>Agree a written plan with clear actions, responsibilities, support and frequent review.</w:t>
      </w:r>
    </w:p>
    <w:p w:rsidR="000C681A" w:rsidRPr="00CD42BE" w:rsidRDefault="00466D8A">
      <w:pPr>
        <w:pStyle w:val="ListBullet"/>
        <w:spacing w:after="40"/>
        <w:rPr>
          <w:sz w:val="24"/>
          <w:szCs w:val="24"/>
        </w:rPr>
      </w:pPr>
      <w:r w:rsidRPr="00CD42BE">
        <w:rPr>
          <w:sz w:val="24"/>
          <w:szCs w:val="24"/>
        </w:rPr>
        <w:t>Prioritise sever</w:t>
      </w:r>
      <w:r w:rsidRPr="00CD42BE">
        <w:rPr>
          <w:sz w:val="24"/>
          <w:szCs w:val="24"/>
        </w:rPr>
        <w:t>ely absent pupils for intensive, multi-agency support.</w:t>
      </w:r>
    </w:p>
    <w:p w:rsidR="000C681A" w:rsidRPr="00CD42BE" w:rsidRDefault="00466D8A">
      <w:pPr>
        <w:pStyle w:val="ListBullet"/>
        <w:spacing w:after="40"/>
        <w:rPr>
          <w:sz w:val="24"/>
          <w:szCs w:val="24"/>
        </w:rPr>
      </w:pPr>
      <w:r w:rsidRPr="00CD42BE">
        <w:rPr>
          <w:sz w:val="24"/>
          <w:szCs w:val="24"/>
        </w:rPr>
        <w:t>Review groups including pupils with SEND, disadvantaged pupils, children with a social worker and other cohorts where disparities appear.</w:t>
      </w:r>
    </w:p>
    <w:p w:rsidR="000C681A" w:rsidRPr="00CD42BE" w:rsidRDefault="00466D8A">
      <w:pPr>
        <w:pStyle w:val="ListBullet"/>
        <w:spacing w:after="40"/>
        <w:rPr>
          <w:sz w:val="24"/>
          <w:szCs w:val="24"/>
        </w:rPr>
      </w:pPr>
      <w:r w:rsidRPr="00CD42BE">
        <w:rPr>
          <w:sz w:val="24"/>
          <w:szCs w:val="24"/>
        </w:rPr>
        <w:t>Consider whether absence is linked to safeguarding, unmet need,</w:t>
      </w:r>
      <w:r w:rsidRPr="00CD42BE">
        <w:rPr>
          <w:sz w:val="24"/>
          <w:szCs w:val="24"/>
        </w:rPr>
        <w:t xml:space="preserve"> bullying, mental or physical health, transport, housing or family circumstances.</w:t>
      </w:r>
    </w:p>
    <w:p w:rsidR="000C681A" w:rsidRPr="00CD42BE" w:rsidRDefault="00466D8A">
      <w:pPr>
        <w:rPr>
          <w:sz w:val="24"/>
          <w:szCs w:val="24"/>
        </w:rPr>
      </w:pPr>
      <w:r w:rsidRPr="00CD42BE">
        <w:rPr>
          <w:sz w:val="24"/>
          <w:szCs w:val="24"/>
        </w:rPr>
        <w:t>The school will work with Bristol City Council through attendance support and Targeting Support Meetings where barriers require a joint response. Children with a social worke</w:t>
      </w:r>
      <w:r w:rsidRPr="00CD42BE">
        <w:rPr>
          <w:sz w:val="24"/>
          <w:szCs w:val="24"/>
        </w:rPr>
        <w:t>r and looked-after children receive especially close monitoring and coordinated action.</w:t>
      </w:r>
    </w:p>
    <w:p w:rsidR="000C681A" w:rsidRPr="00CD42BE" w:rsidRDefault="00466D8A">
      <w:pPr>
        <w:pStyle w:val="Heading1"/>
        <w:rPr>
          <w:sz w:val="24"/>
          <w:szCs w:val="24"/>
        </w:rPr>
      </w:pPr>
      <w:r w:rsidRPr="00CD42BE">
        <w:rPr>
          <w:sz w:val="24"/>
          <w:szCs w:val="24"/>
        </w:rPr>
        <w:t>10 Safeguarding and children absent from education</w:t>
      </w:r>
    </w:p>
    <w:p w:rsidR="000C681A" w:rsidRPr="00CD42BE" w:rsidRDefault="00466D8A">
      <w:pPr>
        <w:rPr>
          <w:sz w:val="24"/>
          <w:szCs w:val="24"/>
        </w:rPr>
      </w:pPr>
      <w:r w:rsidRPr="00CD42BE">
        <w:rPr>
          <w:sz w:val="24"/>
          <w:szCs w:val="24"/>
        </w:rPr>
        <w:t>In line with Keeping Children Safe in Education 2026, repeated or prolonged absence can be a vital warning sign of ne</w:t>
      </w:r>
      <w:r w:rsidRPr="00CD42BE">
        <w:rPr>
          <w:sz w:val="24"/>
          <w:szCs w:val="24"/>
        </w:rPr>
        <w:t>glect, abuse, sexual or criminal exploitation, county lines, mental health need, domestic abuse, homelessness or other harm. Attendance and safeguarding information must therefore be considered together.</w:t>
      </w:r>
    </w:p>
    <w:p w:rsidR="000C681A" w:rsidRPr="00CD42BE" w:rsidRDefault="00466D8A">
      <w:pPr>
        <w:pStyle w:val="ListBullet"/>
        <w:spacing w:after="40"/>
        <w:rPr>
          <w:sz w:val="24"/>
          <w:szCs w:val="24"/>
        </w:rPr>
      </w:pPr>
      <w:r w:rsidRPr="00CD42BE">
        <w:rPr>
          <w:sz w:val="24"/>
          <w:szCs w:val="24"/>
        </w:rPr>
        <w:t>Any staff member concerned about absence must report</w:t>
      </w:r>
      <w:r w:rsidRPr="00CD42BE">
        <w:rPr>
          <w:sz w:val="24"/>
          <w:szCs w:val="24"/>
        </w:rPr>
        <w:t xml:space="preserve"> it to the DSL immediately and record it on CPOMS in line with school procedures.</w:t>
      </w:r>
    </w:p>
    <w:p w:rsidR="000C681A" w:rsidRPr="00CD42BE" w:rsidRDefault="00466D8A">
      <w:pPr>
        <w:pStyle w:val="ListBullet"/>
        <w:spacing w:after="40"/>
        <w:rPr>
          <w:sz w:val="24"/>
          <w:szCs w:val="24"/>
        </w:rPr>
      </w:pPr>
      <w:r w:rsidRPr="00CD42BE">
        <w:rPr>
          <w:sz w:val="24"/>
          <w:szCs w:val="24"/>
        </w:rPr>
        <w:t>The DSL considers known risks, sibling information, social care involvement and information from other agencies, and decides whether Early Help, children’s social care, polic</w:t>
      </w:r>
      <w:r w:rsidRPr="00CD42BE">
        <w:rPr>
          <w:sz w:val="24"/>
          <w:szCs w:val="24"/>
        </w:rPr>
        <w:t>e or another referral is required.</w:t>
      </w:r>
    </w:p>
    <w:p w:rsidR="000C681A" w:rsidRPr="00CD42BE" w:rsidRDefault="00466D8A">
      <w:pPr>
        <w:pStyle w:val="ListBullet"/>
        <w:spacing w:after="40"/>
        <w:rPr>
          <w:sz w:val="24"/>
          <w:szCs w:val="24"/>
        </w:rPr>
      </w:pPr>
      <w:r w:rsidRPr="00CD42BE">
        <w:rPr>
          <w:sz w:val="24"/>
          <w:szCs w:val="24"/>
        </w:rPr>
        <w:t>For a child with a Child Protection Plan, Child in Need Plan, social worker or other identified risk, the agreed absence protocol is followed without delay.</w:t>
      </w:r>
    </w:p>
    <w:p w:rsidR="000C681A" w:rsidRPr="00CD42BE" w:rsidRDefault="00466D8A">
      <w:pPr>
        <w:pStyle w:val="ListBullet"/>
        <w:spacing w:after="40"/>
        <w:rPr>
          <w:sz w:val="24"/>
          <w:szCs w:val="24"/>
        </w:rPr>
      </w:pPr>
      <w:r w:rsidRPr="00CD42BE">
        <w:rPr>
          <w:sz w:val="24"/>
          <w:szCs w:val="24"/>
        </w:rPr>
        <w:t>Where a child’s whereabouts cannot be established, the school co</w:t>
      </w:r>
      <w:r w:rsidRPr="00CD42BE">
        <w:rPr>
          <w:sz w:val="24"/>
          <w:szCs w:val="24"/>
        </w:rPr>
        <w:t>mpletes reasonable enquiries with the local authority and follows Bristol Children Missing Education procedures.</w:t>
      </w:r>
    </w:p>
    <w:p w:rsidR="000C681A" w:rsidRPr="00CD42BE" w:rsidRDefault="00466D8A">
      <w:pPr>
        <w:pStyle w:val="ListBullet"/>
        <w:spacing w:after="40"/>
        <w:rPr>
          <w:sz w:val="24"/>
          <w:szCs w:val="24"/>
        </w:rPr>
      </w:pPr>
      <w:r w:rsidRPr="00CD42BE">
        <w:rPr>
          <w:sz w:val="24"/>
          <w:szCs w:val="24"/>
        </w:rPr>
        <w:t xml:space="preserve">The school informs the local authority of admissions and deletions from roll at non-standard transition points as required and never removes a </w:t>
      </w:r>
      <w:r w:rsidRPr="00CD42BE">
        <w:rPr>
          <w:sz w:val="24"/>
          <w:szCs w:val="24"/>
        </w:rPr>
        <w:t>pupil from roll unless a statutory ground is met.</w:t>
      </w:r>
    </w:p>
    <w:p w:rsidR="000C681A" w:rsidRPr="00CD42BE" w:rsidRDefault="00466D8A">
      <w:pPr>
        <w:pStyle w:val="Heading1"/>
        <w:rPr>
          <w:sz w:val="24"/>
          <w:szCs w:val="24"/>
        </w:rPr>
      </w:pPr>
      <w:r w:rsidRPr="00CD42BE">
        <w:rPr>
          <w:sz w:val="24"/>
          <w:szCs w:val="24"/>
        </w:rPr>
        <w:t>11 Pupils with SEND or health needs</w:t>
      </w:r>
    </w:p>
    <w:p w:rsidR="000C681A" w:rsidRPr="00CD42BE" w:rsidRDefault="00466D8A">
      <w:pPr>
        <w:rPr>
          <w:sz w:val="24"/>
          <w:szCs w:val="24"/>
        </w:rPr>
      </w:pPr>
      <w:r w:rsidRPr="00CD42BE">
        <w:rPr>
          <w:sz w:val="24"/>
          <w:szCs w:val="24"/>
        </w:rPr>
        <w:t>The school has the same high ambition for attendance for all pupils while recognising that some pupils with SEND, disabilities, mental health needs or physical ill health</w:t>
      </w:r>
      <w:r w:rsidRPr="00CD42BE">
        <w:rPr>
          <w:sz w:val="24"/>
          <w:szCs w:val="24"/>
        </w:rPr>
        <w:t xml:space="preserve"> face greater </w:t>
      </w:r>
      <w:r w:rsidRPr="00CD42BE">
        <w:rPr>
          <w:sz w:val="24"/>
          <w:szCs w:val="24"/>
        </w:rPr>
        <w:lastRenderedPageBreak/>
        <w:t>barriers. Staff will work with the family and relevant professionals to understand the need, make reasonable adjustments and provide additional support.</w:t>
      </w:r>
    </w:p>
    <w:p w:rsidR="000C681A" w:rsidRPr="00CD42BE" w:rsidRDefault="00466D8A">
      <w:pPr>
        <w:pStyle w:val="ListBullet"/>
        <w:spacing w:after="40"/>
        <w:rPr>
          <w:sz w:val="24"/>
          <w:szCs w:val="24"/>
        </w:rPr>
      </w:pPr>
      <w:r w:rsidRPr="00CD42BE">
        <w:rPr>
          <w:sz w:val="24"/>
          <w:szCs w:val="24"/>
        </w:rPr>
        <w:t xml:space="preserve">Review the pupil’s individual learning plan, EHCP, medical plan or risk assessment where </w:t>
      </w:r>
      <w:r w:rsidRPr="00CD42BE">
        <w:rPr>
          <w:sz w:val="24"/>
          <w:szCs w:val="24"/>
        </w:rPr>
        <w:t>relevant.</w:t>
      </w:r>
    </w:p>
    <w:p w:rsidR="000C681A" w:rsidRPr="00CD42BE" w:rsidRDefault="00466D8A">
      <w:pPr>
        <w:pStyle w:val="ListBullet"/>
        <w:spacing w:after="40"/>
        <w:rPr>
          <w:sz w:val="24"/>
          <w:szCs w:val="24"/>
        </w:rPr>
      </w:pPr>
      <w:r w:rsidRPr="00CD42BE">
        <w:rPr>
          <w:sz w:val="24"/>
          <w:szCs w:val="24"/>
        </w:rPr>
        <w:t>Consider pastoral support, a safe arrival routine, sensory or communication adjustments, phased reintegration and support from the inclusion team.</w:t>
      </w:r>
    </w:p>
    <w:p w:rsidR="000C681A" w:rsidRPr="00CD42BE" w:rsidRDefault="00466D8A">
      <w:pPr>
        <w:pStyle w:val="ListBullet"/>
        <w:spacing w:after="40"/>
        <w:rPr>
          <w:sz w:val="24"/>
          <w:szCs w:val="24"/>
        </w:rPr>
      </w:pPr>
      <w:r w:rsidRPr="00CD42BE">
        <w:rPr>
          <w:sz w:val="24"/>
          <w:szCs w:val="24"/>
        </w:rPr>
        <w:t>Work with health professionals and the local authority where absence is likely to reach 15 school d</w:t>
      </w:r>
      <w:r w:rsidRPr="00CD42BE">
        <w:rPr>
          <w:sz w:val="24"/>
          <w:szCs w:val="24"/>
        </w:rPr>
        <w:t>ays, consecutive or cumulative, because of health needs.</w:t>
      </w:r>
    </w:p>
    <w:p w:rsidR="000C681A" w:rsidRPr="00CD42BE" w:rsidRDefault="00466D8A">
      <w:pPr>
        <w:pStyle w:val="ListBullet"/>
        <w:spacing w:after="40"/>
        <w:rPr>
          <w:sz w:val="24"/>
          <w:szCs w:val="24"/>
        </w:rPr>
      </w:pPr>
      <w:r w:rsidRPr="00CD42BE">
        <w:rPr>
          <w:sz w:val="24"/>
          <w:szCs w:val="24"/>
        </w:rPr>
        <w:t>Ensure any part-time timetable is exceptional, time-limited, agreed with parents, regularly reviewed, recorded using the correct codes and designed to return the pupil to full-time education as quick</w:t>
      </w:r>
      <w:r w:rsidRPr="00CD42BE">
        <w:rPr>
          <w:sz w:val="24"/>
          <w:szCs w:val="24"/>
        </w:rPr>
        <w:t>ly as possible.</w:t>
      </w:r>
    </w:p>
    <w:p w:rsidR="000C681A" w:rsidRPr="00CD42BE" w:rsidRDefault="00466D8A">
      <w:pPr>
        <w:pStyle w:val="ListBullet"/>
        <w:spacing w:after="40"/>
        <w:rPr>
          <w:sz w:val="24"/>
          <w:szCs w:val="24"/>
        </w:rPr>
      </w:pPr>
      <w:r w:rsidRPr="00CD42BE">
        <w:rPr>
          <w:sz w:val="24"/>
          <w:szCs w:val="24"/>
        </w:rPr>
        <w:t>Do not use a part-time timetable to manage behaviour or as an informal exclusion.</w:t>
      </w:r>
    </w:p>
    <w:p w:rsidR="000C681A" w:rsidRPr="00CD42BE" w:rsidRDefault="00466D8A">
      <w:pPr>
        <w:pStyle w:val="Heading1"/>
        <w:rPr>
          <w:sz w:val="24"/>
          <w:szCs w:val="24"/>
        </w:rPr>
      </w:pPr>
      <w:r w:rsidRPr="00CD42BE">
        <w:rPr>
          <w:sz w:val="24"/>
          <w:szCs w:val="24"/>
        </w:rPr>
        <w:t>12 Legal intervention and penalty notices</w:t>
      </w:r>
    </w:p>
    <w:p w:rsidR="000C681A" w:rsidRPr="00CD42BE" w:rsidRDefault="00466D8A">
      <w:pPr>
        <w:rPr>
          <w:sz w:val="24"/>
          <w:szCs w:val="24"/>
        </w:rPr>
      </w:pPr>
      <w:r w:rsidRPr="00CD42BE">
        <w:rPr>
          <w:sz w:val="24"/>
          <w:szCs w:val="24"/>
        </w:rPr>
        <w:t xml:space="preserve">Legal intervention is considered when support has not worked, has not been engaged with, or is not appropriate. The </w:t>
      </w:r>
      <w:r w:rsidRPr="00CD42BE">
        <w:rPr>
          <w:sz w:val="24"/>
          <w:szCs w:val="24"/>
        </w:rPr>
        <w:t>school and Bristol City Council decide the most suitable route in accordance with the national framework and Bristol’s current local code of conduct. Options include an attendance contract, Education Supervision Order, penalty notice, parenting order or pr</w:t>
      </w:r>
      <w:r w:rsidRPr="00CD42BE">
        <w:rPr>
          <w:sz w:val="24"/>
          <w:szCs w:val="24"/>
        </w:rPr>
        <w:t>osecution.</w:t>
      </w:r>
    </w:p>
    <w:p w:rsidR="000C681A" w:rsidRPr="00CD42BE" w:rsidRDefault="00466D8A">
      <w:pPr>
        <w:pStyle w:val="Heading2"/>
        <w:rPr>
          <w:szCs w:val="24"/>
        </w:rPr>
      </w:pPr>
      <w:r w:rsidRPr="00CD42BE">
        <w:rPr>
          <w:szCs w:val="24"/>
        </w:rPr>
        <w:t>National penalty-notice threshold</w:t>
      </w:r>
    </w:p>
    <w:p w:rsidR="000C681A" w:rsidRPr="00CD42BE" w:rsidRDefault="00466D8A">
      <w:pPr>
        <w:rPr>
          <w:sz w:val="24"/>
          <w:szCs w:val="24"/>
        </w:rPr>
      </w:pPr>
      <w:r w:rsidRPr="00CD42BE">
        <w:rPr>
          <w:sz w:val="24"/>
          <w:szCs w:val="24"/>
        </w:rPr>
        <w:t>The national threshold is 10 sessions of unauthorised absence within a rolling period of 10 school weeks. The sessions may be consecutive or non-consecutive, can include different types of unauthorised absence a</w:t>
      </w:r>
      <w:r w:rsidRPr="00CD42BE">
        <w:rPr>
          <w:sz w:val="24"/>
          <w:szCs w:val="24"/>
        </w:rPr>
        <w:t>nd may span terms or school years. When the threshold is met, the school must consider whether support is appropriate, whether a Notice to Improve should be issued, or whether a penalty notice referral is appropriate. A penalty notice is not automatic in e</w:t>
      </w:r>
      <w:r w:rsidRPr="00CD42BE">
        <w:rPr>
          <w:sz w:val="24"/>
          <w:szCs w:val="24"/>
        </w:rPr>
        <w:t>very case.</w:t>
      </w:r>
    </w:p>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2835"/>
        <w:gridCol w:w="2324"/>
        <w:gridCol w:w="4252"/>
      </w:tblGrid>
      <w:tr w:rsidR="000C681A" w:rsidRPr="00CD42BE">
        <w:trPr>
          <w:cantSplit/>
          <w:tblHeader/>
          <w:jc w:val="center"/>
        </w:trPr>
        <w:tc>
          <w:tcPr>
            <w:tcW w:w="2835"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Notice</w:t>
            </w:r>
          </w:p>
        </w:tc>
        <w:tc>
          <w:tcPr>
            <w:tcW w:w="2324"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Amount</w:t>
            </w:r>
          </w:p>
        </w:tc>
        <w:tc>
          <w:tcPr>
            <w:tcW w:w="4252"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Time limit</w:t>
            </w:r>
          </w:p>
        </w:tc>
      </w:tr>
      <w:tr w:rsidR="000C681A" w:rsidRPr="00CD42BE">
        <w:trPr>
          <w:cantSplit/>
          <w:jc w:val="center"/>
        </w:trPr>
        <w:tc>
          <w:tcPr>
            <w:tcW w:w="2835"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First penalty notice for the same parent and child within 3 years</w:t>
            </w:r>
          </w:p>
        </w:tc>
        <w:tc>
          <w:tcPr>
            <w:tcW w:w="2324"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£160, reduced to £80</w:t>
            </w:r>
          </w:p>
        </w:tc>
        <w:tc>
          <w:tcPr>
            <w:tcW w:w="425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£80 if paid within 21 days; £160 if paid within 28 days</w:t>
            </w:r>
          </w:p>
        </w:tc>
      </w:tr>
      <w:tr w:rsidR="000C681A" w:rsidRPr="00CD42BE">
        <w:trPr>
          <w:cantSplit/>
          <w:jc w:val="center"/>
        </w:trPr>
        <w:tc>
          <w:tcPr>
            <w:tcW w:w="2835"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Second penalty notice within 3 years</w:t>
            </w:r>
          </w:p>
        </w:tc>
        <w:tc>
          <w:tcPr>
            <w:tcW w:w="2324"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£160</w:t>
            </w:r>
          </w:p>
        </w:tc>
        <w:tc>
          <w:tcPr>
            <w:tcW w:w="4252"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xml:space="preserve">Payable within 28 days; no </w:t>
            </w:r>
            <w:r w:rsidRPr="00CD42BE">
              <w:rPr>
                <w:sz w:val="24"/>
                <w:szCs w:val="24"/>
              </w:rPr>
              <w:t>reduced rate</w:t>
            </w:r>
          </w:p>
        </w:tc>
      </w:tr>
      <w:tr w:rsidR="000C681A" w:rsidRPr="00CD42BE">
        <w:trPr>
          <w:cantSplit/>
          <w:jc w:val="center"/>
        </w:trPr>
        <w:tc>
          <w:tcPr>
            <w:tcW w:w="2835"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Further offence within 3 years</w:t>
            </w:r>
          </w:p>
        </w:tc>
        <w:tc>
          <w:tcPr>
            <w:tcW w:w="2324"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No third penalty notice</w:t>
            </w:r>
          </w:p>
        </w:tc>
        <w:tc>
          <w:tcPr>
            <w:tcW w:w="425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Other legal action, including prosecution, may be considered</w:t>
            </w:r>
          </w:p>
        </w:tc>
      </w:tr>
    </w:tbl>
    <w:p w:rsidR="000C681A" w:rsidRPr="00CD42BE" w:rsidRDefault="00466D8A">
      <w:pPr>
        <w:rPr>
          <w:sz w:val="24"/>
          <w:szCs w:val="24"/>
        </w:rPr>
      </w:pPr>
      <w:r w:rsidRPr="00CD42BE">
        <w:rPr>
          <w:sz w:val="24"/>
          <w:szCs w:val="24"/>
        </w:rPr>
        <w:t xml:space="preserve">Penalty notices are issued to each liable parent for each child. Rates and procedures are statutory and may change; the </w:t>
      </w:r>
      <w:r w:rsidRPr="00CD42BE">
        <w:rPr>
          <w:sz w:val="24"/>
          <w:szCs w:val="24"/>
        </w:rPr>
        <w:t>current national framework and Bristol City Council Code of Conduct will take precedence if updated. Unpaid notices may lead to prosecution. Prosecution under section 444 of the Education Act 1996 can result in a fine and, for the aggravated offence, other</w:t>
      </w:r>
      <w:r w:rsidRPr="00CD42BE">
        <w:rPr>
          <w:sz w:val="24"/>
          <w:szCs w:val="24"/>
        </w:rPr>
        <w:t xml:space="preserve"> court penalties.</w:t>
      </w:r>
    </w:p>
    <w:p w:rsidR="000C681A" w:rsidRPr="00CD42BE" w:rsidRDefault="00466D8A">
      <w:pPr>
        <w:pStyle w:val="Heading1"/>
        <w:rPr>
          <w:sz w:val="24"/>
          <w:szCs w:val="24"/>
        </w:rPr>
      </w:pPr>
      <w:r w:rsidRPr="00CD42BE">
        <w:rPr>
          <w:sz w:val="24"/>
          <w:szCs w:val="24"/>
        </w:rPr>
        <w:lastRenderedPageBreak/>
        <w:t>13 Monitoring data and governance</w:t>
      </w:r>
    </w:p>
    <w:p w:rsidR="000C681A" w:rsidRPr="00CD42BE" w:rsidRDefault="00466D8A">
      <w:pPr>
        <w:rPr>
          <w:sz w:val="24"/>
          <w:szCs w:val="24"/>
        </w:rPr>
      </w:pPr>
      <w:r w:rsidRPr="00CD42BE">
        <w:rPr>
          <w:sz w:val="24"/>
          <w:szCs w:val="24"/>
        </w:rPr>
        <w:t xml:space="preserve">Attendance is monitored daily and analysed at individual, group and whole-school level. The school uses attendance reports, including INSIGHT where available, to identify trends, evaluate support and act </w:t>
      </w:r>
      <w:r w:rsidRPr="00CD42BE">
        <w:rPr>
          <w:sz w:val="24"/>
          <w:szCs w:val="24"/>
        </w:rPr>
        <w:t>early.</w:t>
      </w:r>
    </w:p>
    <w:p w:rsidR="000C681A" w:rsidRPr="00CD42BE" w:rsidRDefault="00466D8A">
      <w:pPr>
        <w:pStyle w:val="ListBullet"/>
        <w:spacing w:after="40"/>
        <w:rPr>
          <w:sz w:val="24"/>
          <w:szCs w:val="24"/>
        </w:rPr>
      </w:pPr>
      <w:r w:rsidRPr="00CD42BE">
        <w:rPr>
          <w:sz w:val="24"/>
          <w:szCs w:val="24"/>
        </w:rPr>
        <w:t>Daily: missing pupils, unexplained absence, vulnerable pupils and safeguarding concerns.</w:t>
      </w:r>
    </w:p>
    <w:p w:rsidR="000C681A" w:rsidRPr="00CD42BE" w:rsidRDefault="00466D8A">
      <w:pPr>
        <w:pStyle w:val="ListBullet"/>
        <w:spacing w:after="40"/>
        <w:rPr>
          <w:sz w:val="24"/>
          <w:szCs w:val="24"/>
        </w:rPr>
      </w:pPr>
      <w:r w:rsidRPr="00CD42BE">
        <w:rPr>
          <w:sz w:val="24"/>
          <w:szCs w:val="24"/>
        </w:rPr>
        <w:t>Weekly: emerging patterns, repeated illness, unauthorised absence, lateness and pupils approaching persistent absence.</w:t>
      </w:r>
    </w:p>
    <w:p w:rsidR="000C681A" w:rsidRPr="00CD42BE" w:rsidRDefault="00466D8A">
      <w:pPr>
        <w:pStyle w:val="ListBullet"/>
        <w:spacing w:after="40"/>
        <w:rPr>
          <w:sz w:val="24"/>
          <w:szCs w:val="24"/>
        </w:rPr>
      </w:pPr>
      <w:r w:rsidRPr="00CD42BE">
        <w:rPr>
          <w:sz w:val="24"/>
          <w:szCs w:val="24"/>
        </w:rPr>
        <w:t>Termly: overall and group attendance, per</w:t>
      </w:r>
      <w:r w:rsidRPr="00CD42BE">
        <w:rPr>
          <w:sz w:val="24"/>
          <w:szCs w:val="24"/>
        </w:rPr>
        <w:t>sistent and severe absence, impact of interventions and comparison with local and national information.</w:t>
      </w:r>
    </w:p>
    <w:p w:rsidR="000C681A" w:rsidRPr="00CD42BE" w:rsidRDefault="00466D8A">
      <w:pPr>
        <w:pStyle w:val="ListBullet"/>
        <w:spacing w:after="40"/>
        <w:rPr>
          <w:sz w:val="24"/>
          <w:szCs w:val="24"/>
        </w:rPr>
      </w:pPr>
      <w:r w:rsidRPr="00CD42BE">
        <w:rPr>
          <w:sz w:val="24"/>
          <w:szCs w:val="24"/>
        </w:rPr>
        <w:t>Governance: the Headteacher reports regularly to governors, who challenge trends and evaluate whether the strategy is reducing absence.</w:t>
      </w:r>
    </w:p>
    <w:p w:rsidR="000C681A" w:rsidRPr="00CD42BE" w:rsidRDefault="00466D8A">
      <w:pPr>
        <w:rPr>
          <w:sz w:val="24"/>
          <w:szCs w:val="24"/>
        </w:rPr>
      </w:pPr>
      <w:r w:rsidRPr="00CD42BE">
        <w:rPr>
          <w:sz w:val="24"/>
          <w:szCs w:val="24"/>
        </w:rPr>
        <w:t>The Attendance A</w:t>
      </w:r>
      <w:r w:rsidRPr="00CD42BE">
        <w:rPr>
          <w:sz w:val="24"/>
          <w:szCs w:val="24"/>
        </w:rPr>
        <w:t xml:space="preserve">mbassadors Team reviews attendance at individual, group and whole-school level. Operational monitoring is led by the Headteacher, School Business Manager and Amy Baker, with Rebecca Symmons contributing SEND expertise and support planning. Sapna Boden and </w:t>
      </w:r>
      <w:r w:rsidRPr="00CD42BE">
        <w:rPr>
          <w:sz w:val="24"/>
          <w:szCs w:val="24"/>
        </w:rPr>
        <w:t>Louise Gutierrez-Phillips provide focused governor oversight through their SEND, Pupil Premium, mental health and wellbeing responsibilities. The team maintains supportive contact with families, checks that agreed actions are followed through and evaluates</w:t>
      </w:r>
      <w:r w:rsidRPr="00CD42BE">
        <w:rPr>
          <w:sz w:val="24"/>
          <w:szCs w:val="24"/>
        </w:rPr>
        <w:t xml:space="preserve"> whether intervention is improving attendance. Safeguarding concerns are referred immediately to the DSL.</w:t>
      </w:r>
    </w:p>
    <w:p w:rsidR="000C681A" w:rsidRPr="00CD42BE" w:rsidRDefault="00466D8A">
      <w:pPr>
        <w:rPr>
          <w:sz w:val="24"/>
          <w:szCs w:val="24"/>
        </w:rPr>
      </w:pPr>
      <w:r w:rsidRPr="00CD42BE">
        <w:rPr>
          <w:sz w:val="24"/>
          <w:szCs w:val="24"/>
        </w:rPr>
        <w:t>Attendance information will be communicated to families in an understandable way, including time missed and its impact rather than relying only on hea</w:t>
      </w:r>
      <w:r w:rsidRPr="00CD42BE">
        <w:rPr>
          <w:sz w:val="24"/>
          <w:szCs w:val="24"/>
        </w:rPr>
        <w:t>dline percentages. The school celebrates good and improved attendance sensitively and avoids approaches that disadvantage children whose absence is linked to disability, ill health or circumstances beyond their control.</w:t>
      </w:r>
    </w:p>
    <w:p w:rsidR="000C681A" w:rsidRPr="00CD42BE" w:rsidRDefault="00466D8A">
      <w:pPr>
        <w:pStyle w:val="Heading1"/>
        <w:rPr>
          <w:sz w:val="24"/>
          <w:szCs w:val="24"/>
        </w:rPr>
      </w:pPr>
      <w:r w:rsidRPr="00CD42BE">
        <w:rPr>
          <w:sz w:val="24"/>
          <w:szCs w:val="24"/>
        </w:rPr>
        <w:t xml:space="preserve">14 Equality information sharing and </w:t>
      </w:r>
      <w:r w:rsidRPr="00CD42BE">
        <w:rPr>
          <w:sz w:val="24"/>
          <w:szCs w:val="24"/>
        </w:rPr>
        <w:t>records</w:t>
      </w:r>
    </w:p>
    <w:p w:rsidR="000C681A" w:rsidRPr="00CD42BE" w:rsidRDefault="00466D8A">
      <w:pPr>
        <w:rPr>
          <w:sz w:val="24"/>
          <w:szCs w:val="24"/>
        </w:rPr>
      </w:pPr>
      <w:r w:rsidRPr="00CD42BE">
        <w:rPr>
          <w:sz w:val="24"/>
          <w:szCs w:val="24"/>
        </w:rPr>
        <w:t>This policy is applied fairly and in accordance with the Equality Act 2010. Decisions take account of disability, SEND, religion or belief and individual family circumstances. Reasonable adjustments are made where required, while maintaining high e</w:t>
      </w:r>
      <w:r w:rsidRPr="00CD42BE">
        <w:rPr>
          <w:sz w:val="24"/>
          <w:szCs w:val="24"/>
        </w:rPr>
        <w:t>xpectations and protecting the child’s right to education.</w:t>
      </w:r>
    </w:p>
    <w:p w:rsidR="000C681A" w:rsidRPr="00CD42BE" w:rsidRDefault="00466D8A">
      <w:pPr>
        <w:rPr>
          <w:sz w:val="24"/>
          <w:szCs w:val="24"/>
        </w:rPr>
      </w:pPr>
      <w:r w:rsidRPr="00CD42BE">
        <w:rPr>
          <w:sz w:val="24"/>
          <w:szCs w:val="24"/>
        </w:rPr>
        <w:t>Attendance information is shared lawfully and proportionately with the Department for Education, Bristol City Council and other agencies where required for education, safeguarding or statutory func</w:t>
      </w:r>
      <w:r w:rsidRPr="00CD42BE">
        <w:rPr>
          <w:sz w:val="24"/>
          <w:szCs w:val="24"/>
        </w:rPr>
        <w:t>tions. Records are accurate, factual, secure and retained in accordance with the school’s data protection and records-retention arrangements.</w:t>
      </w:r>
    </w:p>
    <w:p w:rsidR="000C681A" w:rsidRPr="00CD42BE" w:rsidRDefault="00466D8A">
      <w:pPr>
        <w:rPr>
          <w:sz w:val="24"/>
          <w:szCs w:val="24"/>
        </w:rPr>
      </w:pPr>
      <w:r w:rsidRPr="00CD42BE">
        <w:rPr>
          <w:sz w:val="24"/>
          <w:szCs w:val="24"/>
        </w:rPr>
        <w:br w:type="page"/>
      </w:r>
    </w:p>
    <w:p w:rsidR="000C681A" w:rsidRDefault="00466D8A">
      <w:pPr>
        <w:pStyle w:val="Heading1"/>
        <w:rPr>
          <w:sz w:val="24"/>
          <w:szCs w:val="24"/>
        </w:rPr>
      </w:pPr>
      <w:r w:rsidRPr="00CD42BE">
        <w:rPr>
          <w:sz w:val="24"/>
          <w:szCs w:val="24"/>
        </w:rPr>
        <w:lastRenderedPageBreak/>
        <w:t>Appendix 1 Attendance response pathway</w:t>
      </w:r>
    </w:p>
    <w:p w:rsidR="00CD42BE" w:rsidRPr="00CD42BE" w:rsidRDefault="00CD42BE" w:rsidP="00CD42BE"/>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2268"/>
        <w:gridCol w:w="4082"/>
        <w:gridCol w:w="3061"/>
      </w:tblGrid>
      <w:tr w:rsidR="000C681A" w:rsidRPr="00CD42BE">
        <w:trPr>
          <w:cantSplit/>
          <w:tblHeader/>
          <w:jc w:val="center"/>
        </w:trPr>
        <w:tc>
          <w:tcPr>
            <w:tcW w:w="2268"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Trigger</w:t>
            </w:r>
          </w:p>
        </w:tc>
        <w:tc>
          <w:tcPr>
            <w:tcW w:w="4082"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Immediate action</w:t>
            </w:r>
          </w:p>
        </w:tc>
        <w:tc>
          <w:tcPr>
            <w:tcW w:w="3061"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Lead and next step</w:t>
            </w:r>
          </w:p>
        </w:tc>
      </w:tr>
      <w:tr w:rsidR="000C681A" w:rsidRPr="00CD42BE">
        <w:trPr>
          <w:cantSplit/>
          <w:jc w:val="center"/>
        </w:trPr>
        <w:tc>
          <w:tcPr>
            <w:tcW w:w="226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Unexplained absence today</w:t>
            </w:r>
          </w:p>
        </w:tc>
        <w:tc>
          <w:tcPr>
            <w:tcW w:w="408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Check register; contact family and emergency contacts; assess vulnerability.</w:t>
            </w:r>
          </w:p>
        </w:tc>
        <w:tc>
          <w:tcPr>
            <w:tcW w:w="306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Attendance Officer; consult DSL the same day if unresolved or concerning.</w:t>
            </w:r>
          </w:p>
        </w:tc>
      </w:tr>
      <w:tr w:rsidR="000C681A" w:rsidRPr="00CD42BE">
        <w:trPr>
          <w:cantSplit/>
          <w:jc w:val="center"/>
        </w:trPr>
        <w:tc>
          <w:tcPr>
            <w:tcW w:w="226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Emerging pattern or repeated lateness</w:t>
            </w:r>
          </w:p>
        </w:tc>
        <w:tc>
          <w:tcPr>
            <w:tcW w:w="4082"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xml:space="preserve">Discuss with family; listen to barriers; review data and school </w:t>
            </w:r>
            <w:r w:rsidRPr="00CD42BE">
              <w:rPr>
                <w:sz w:val="24"/>
                <w:szCs w:val="24"/>
              </w:rPr>
              <w:t>experience.</w:t>
            </w:r>
          </w:p>
        </w:tc>
        <w:tc>
          <w:tcPr>
            <w:tcW w:w="306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Class teacher and Attendance Officer; agree early support and review.</w:t>
            </w:r>
          </w:p>
        </w:tc>
      </w:tr>
      <w:tr w:rsidR="000C681A" w:rsidRPr="00CD42BE">
        <w:trPr>
          <w:cantSplit/>
          <w:jc w:val="center"/>
        </w:trPr>
        <w:tc>
          <w:tcPr>
            <w:tcW w:w="226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At risk of persistent absence</w:t>
            </w:r>
          </w:p>
        </w:tc>
        <w:tc>
          <w:tcPr>
            <w:tcW w:w="408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Formal meeting; individual support plan; consider SEND, health, Early Help and EWO advice.</w:t>
            </w:r>
          </w:p>
        </w:tc>
        <w:tc>
          <w:tcPr>
            <w:tcW w:w="306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Headteacher or delegated lead; frequent review.</w:t>
            </w:r>
          </w:p>
        </w:tc>
      </w:tr>
      <w:tr w:rsidR="000C681A" w:rsidRPr="00CD42BE">
        <w:trPr>
          <w:cantSplit/>
          <w:jc w:val="center"/>
        </w:trPr>
        <w:tc>
          <w:tcPr>
            <w:tcW w:w="226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Persistent absence 10% or more</w:t>
            </w:r>
          </w:p>
        </w:tc>
        <w:tc>
          <w:tcPr>
            <w:tcW w:w="4082"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Targeted plan and regular meetings; multi-agency support where required.</w:t>
            </w:r>
          </w:p>
        </w:tc>
        <w:tc>
          <w:tcPr>
            <w:tcW w:w="306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Senior Attendance Champion; discuss through Bristol attendance support arrangements.</w:t>
            </w:r>
          </w:p>
        </w:tc>
      </w:tr>
      <w:tr w:rsidR="000C681A" w:rsidRPr="00CD42BE">
        <w:trPr>
          <w:cantSplit/>
          <w:jc w:val="center"/>
        </w:trPr>
        <w:tc>
          <w:tcPr>
            <w:tcW w:w="226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Severe absence 50% or more</w:t>
            </w:r>
          </w:p>
        </w:tc>
        <w:tc>
          <w:tcPr>
            <w:tcW w:w="408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xml:space="preserve">Priority intensive response and joint </w:t>
            </w:r>
            <w:r w:rsidRPr="00CD42BE">
              <w:rPr>
                <w:sz w:val="24"/>
                <w:szCs w:val="24"/>
              </w:rPr>
              <w:t>plan across relevant services.</w:t>
            </w:r>
          </w:p>
        </w:tc>
        <w:tc>
          <w:tcPr>
            <w:tcW w:w="306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Headteacher and DSL with Bristol City Council and partner agencies.</w:t>
            </w:r>
          </w:p>
        </w:tc>
      </w:tr>
      <w:tr w:rsidR="000C681A" w:rsidRPr="00CD42BE">
        <w:trPr>
          <w:cantSplit/>
          <w:jc w:val="center"/>
        </w:trPr>
        <w:tc>
          <w:tcPr>
            <w:tcW w:w="226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10 unauthorised sessions in 10 school weeks</w:t>
            </w:r>
          </w:p>
        </w:tc>
        <w:tc>
          <w:tcPr>
            <w:tcW w:w="4082"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Apply national framework: consider support, Notice to Improve or referral.</w:t>
            </w:r>
          </w:p>
        </w:tc>
        <w:tc>
          <w:tcPr>
            <w:tcW w:w="3061"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Headteacher with Bristol City Council</w:t>
            </w:r>
            <w:r w:rsidRPr="00CD42BE">
              <w:rPr>
                <w:sz w:val="24"/>
                <w:szCs w:val="24"/>
              </w:rPr>
              <w:t>; record rationale.</w:t>
            </w:r>
          </w:p>
        </w:tc>
      </w:tr>
      <w:tr w:rsidR="000C681A" w:rsidRPr="00CD42BE">
        <w:trPr>
          <w:cantSplit/>
          <w:jc w:val="center"/>
        </w:trPr>
        <w:tc>
          <w:tcPr>
            <w:tcW w:w="226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Safeguarding concern at any point</w:t>
            </w:r>
          </w:p>
        </w:tc>
        <w:tc>
          <w:tcPr>
            <w:tcW w:w="4082"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Follow safeguarding procedure immediately; do not wait for a threshold.</w:t>
            </w:r>
          </w:p>
        </w:tc>
        <w:tc>
          <w:tcPr>
            <w:tcW w:w="3061"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DSL; Early Help, social care or police as appropriate.</w:t>
            </w:r>
          </w:p>
        </w:tc>
      </w:tr>
    </w:tbl>
    <w:p w:rsidR="00CD42BE" w:rsidRDefault="00CD42BE">
      <w:pPr>
        <w:pStyle w:val="Heading1"/>
        <w:rPr>
          <w:sz w:val="24"/>
          <w:szCs w:val="24"/>
        </w:rPr>
      </w:pPr>
    </w:p>
    <w:p w:rsidR="00CD42BE" w:rsidRDefault="00CD42BE" w:rsidP="00CD42BE"/>
    <w:p w:rsidR="00CD42BE" w:rsidRDefault="00CD42BE">
      <w:pPr>
        <w:pStyle w:val="Heading1"/>
        <w:rPr>
          <w:sz w:val="24"/>
          <w:szCs w:val="24"/>
        </w:rPr>
      </w:pPr>
    </w:p>
    <w:p w:rsidR="00CD42BE" w:rsidRPr="00CD42BE" w:rsidRDefault="00CD42BE" w:rsidP="00CD42BE"/>
    <w:p w:rsidR="00CD42BE" w:rsidRDefault="00CD42BE">
      <w:pPr>
        <w:pStyle w:val="Heading1"/>
        <w:rPr>
          <w:sz w:val="24"/>
          <w:szCs w:val="24"/>
        </w:rPr>
      </w:pPr>
    </w:p>
    <w:p w:rsidR="00CD42BE" w:rsidRDefault="00CD42BE">
      <w:pPr>
        <w:pStyle w:val="Heading1"/>
        <w:rPr>
          <w:sz w:val="24"/>
          <w:szCs w:val="24"/>
        </w:rPr>
      </w:pPr>
    </w:p>
    <w:p w:rsidR="00CD42BE" w:rsidRDefault="00CD42BE">
      <w:pPr>
        <w:pStyle w:val="Heading1"/>
        <w:rPr>
          <w:sz w:val="24"/>
          <w:szCs w:val="24"/>
        </w:rPr>
      </w:pPr>
    </w:p>
    <w:p w:rsidR="000C681A" w:rsidRPr="00CD42BE" w:rsidRDefault="00466D8A">
      <w:pPr>
        <w:pStyle w:val="Heading1"/>
        <w:rPr>
          <w:sz w:val="24"/>
          <w:szCs w:val="24"/>
        </w:rPr>
      </w:pPr>
      <w:r w:rsidRPr="00CD42BE">
        <w:rPr>
          <w:sz w:val="24"/>
          <w:szCs w:val="24"/>
        </w:rPr>
        <w:t>Appendix 2 Registration and absence codes</w:t>
      </w:r>
    </w:p>
    <w:p w:rsidR="000C681A" w:rsidRPr="00CD42BE" w:rsidRDefault="00466D8A">
      <w:pPr>
        <w:rPr>
          <w:sz w:val="24"/>
          <w:szCs w:val="24"/>
        </w:rPr>
      </w:pPr>
      <w:r w:rsidRPr="00CD42BE">
        <w:rPr>
          <w:sz w:val="24"/>
          <w:szCs w:val="24"/>
        </w:rPr>
        <w:t xml:space="preserve">The school uses the codes </w:t>
      </w:r>
      <w:r w:rsidRPr="00CD42BE">
        <w:rPr>
          <w:sz w:val="24"/>
          <w:szCs w:val="24"/>
        </w:rPr>
        <w:t>prescribed by the School Attendance (Pupil Registration) (England) Regulations 2024 and the current DfE guidance. The table below is a quick reference only; the statutory guidance takes precedence.</w:t>
      </w:r>
    </w:p>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2324"/>
        <w:gridCol w:w="7087"/>
      </w:tblGrid>
      <w:tr w:rsidR="000C681A" w:rsidRPr="00CD42BE">
        <w:trPr>
          <w:cantSplit/>
          <w:tblHeader/>
          <w:jc w:val="center"/>
        </w:trPr>
        <w:tc>
          <w:tcPr>
            <w:tcW w:w="2324"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Category</w:t>
            </w:r>
          </w:p>
        </w:tc>
        <w:tc>
          <w:tcPr>
            <w:tcW w:w="7087"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Codes and purpose</w:t>
            </w:r>
          </w:p>
        </w:tc>
      </w:tr>
      <w:tr w:rsidR="000C681A" w:rsidRPr="00CD42BE">
        <w:trPr>
          <w:cantSplit/>
          <w:jc w:val="center"/>
        </w:trPr>
        <w:tc>
          <w:tcPr>
            <w:tcW w:w="2324"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Present</w:t>
            </w:r>
          </w:p>
        </w:tc>
        <w:tc>
          <w:tcPr>
            <w:tcW w:w="7087"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and \ for present; L</w:t>
            </w:r>
            <w:r w:rsidRPr="00CD42BE">
              <w:rPr>
                <w:sz w:val="24"/>
                <w:szCs w:val="24"/>
              </w:rPr>
              <w:t xml:space="preserve"> for arrival before the register closes.</w:t>
            </w:r>
          </w:p>
        </w:tc>
      </w:tr>
      <w:tr w:rsidR="000C681A" w:rsidRPr="00CD42BE">
        <w:trPr>
          <w:cantSplit/>
          <w:jc w:val="center"/>
        </w:trPr>
        <w:tc>
          <w:tcPr>
            <w:tcW w:w="2324"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Authorised absence</w:t>
            </w:r>
          </w:p>
        </w:tc>
        <w:tc>
          <w:tcPr>
            <w:tcW w:w="7087"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C1 regulated performance or employment; C2 exceptional circumstances; I illness; J1 interview; M medical or dental appointment; R religious observance; S study leave; T parent travelling for occu</w:t>
            </w:r>
            <w:r w:rsidRPr="00CD42BE">
              <w:rPr>
                <w:sz w:val="24"/>
                <w:szCs w:val="24"/>
              </w:rPr>
              <w:t>pational purposes.</w:t>
            </w:r>
          </w:p>
        </w:tc>
      </w:tr>
      <w:tr w:rsidR="000C681A" w:rsidRPr="00CD42BE">
        <w:trPr>
          <w:cantSplit/>
          <w:jc w:val="center"/>
        </w:trPr>
        <w:tc>
          <w:tcPr>
            <w:tcW w:w="2324"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Unauthorised absence</w:t>
            </w:r>
          </w:p>
        </w:tc>
        <w:tc>
          <w:tcPr>
            <w:tcW w:w="7087"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G holiday not granted; N reason not yet established; O other unauthorised absence; U arrived after the register closed.</w:t>
            </w:r>
          </w:p>
        </w:tc>
      </w:tr>
      <w:tr w:rsidR="000C681A" w:rsidRPr="00CD42BE">
        <w:trPr>
          <w:cantSplit/>
          <w:jc w:val="center"/>
        </w:trPr>
        <w:tc>
          <w:tcPr>
            <w:tcW w:w="2324"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Attending elsewhere</w:t>
            </w:r>
          </w:p>
        </w:tc>
        <w:tc>
          <w:tcPr>
            <w:tcW w:w="7087"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xml:space="preserve">B approved educational activity; D dual registered elsewhere; K education </w:t>
            </w:r>
            <w:r w:rsidRPr="00CD42BE">
              <w:rPr>
                <w:sz w:val="24"/>
                <w:szCs w:val="24"/>
              </w:rPr>
              <w:t>arranged by the local authority; P sporting activity; V educational visit or trip; W work experience.</w:t>
            </w:r>
          </w:p>
        </w:tc>
      </w:tr>
      <w:tr w:rsidR="000C681A" w:rsidRPr="00CD42BE">
        <w:trPr>
          <w:cantSplit/>
          <w:jc w:val="center"/>
        </w:trPr>
        <w:tc>
          <w:tcPr>
            <w:tcW w:w="2324"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Unable to attend</w:t>
            </w:r>
          </w:p>
        </w:tc>
        <w:tc>
          <w:tcPr>
            <w:tcW w:w="7087"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 xml:space="preserve">Q lack of access arrangements; Y1 transport normally provided unavailable; Y2 widespread travel disruption; Y3 part of premises closed; </w:t>
            </w:r>
            <w:r w:rsidRPr="00CD42BE">
              <w:rPr>
                <w:sz w:val="24"/>
                <w:szCs w:val="24"/>
              </w:rPr>
              <w:t>Y4 whole site closed; Y5 custody; Y6 public-health guidance or law; Y7 unavoidable cause.</w:t>
            </w:r>
          </w:p>
        </w:tc>
      </w:tr>
      <w:tr w:rsidR="000C681A" w:rsidRPr="00CD42BE">
        <w:trPr>
          <w:cantSplit/>
          <w:jc w:val="center"/>
        </w:trPr>
        <w:tc>
          <w:tcPr>
            <w:tcW w:w="2324"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Not required to attend</w:t>
            </w:r>
          </w:p>
        </w:tc>
        <w:tc>
          <w:tcPr>
            <w:tcW w:w="7087"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X non-compulsory school age; E suspended or permanently excluded with no alternative provision; Z prospective pupil not yet on roll; # planned</w:t>
            </w:r>
            <w:r w:rsidRPr="00CD42BE">
              <w:rPr>
                <w:sz w:val="24"/>
                <w:szCs w:val="24"/>
              </w:rPr>
              <w:t xml:space="preserve"> whole-school closure.</w:t>
            </w:r>
          </w:p>
        </w:tc>
      </w:tr>
    </w:tbl>
    <w:p w:rsidR="00253697" w:rsidRDefault="00253697">
      <w:pPr>
        <w:rPr>
          <w:sz w:val="24"/>
          <w:szCs w:val="24"/>
        </w:rPr>
      </w:pPr>
    </w:p>
    <w:p w:rsidR="000C681A" w:rsidRPr="00CD42BE" w:rsidRDefault="00466D8A">
      <w:pPr>
        <w:rPr>
          <w:sz w:val="24"/>
          <w:szCs w:val="24"/>
        </w:rPr>
      </w:pPr>
      <w:r w:rsidRPr="00CD42BE">
        <w:rPr>
          <w:sz w:val="24"/>
          <w:szCs w:val="24"/>
        </w:rPr>
        <w:t>Code N is temporary. The correct code must be entered as soon as the reason is established and normally within five school days. If no reason is established, the absence is recorded as unauthorised using code O.</w:t>
      </w:r>
    </w:p>
    <w:p w:rsidR="00CD42BE" w:rsidRDefault="00CD42BE">
      <w:pPr>
        <w:pStyle w:val="Heading1"/>
        <w:rPr>
          <w:sz w:val="24"/>
          <w:szCs w:val="24"/>
        </w:rPr>
      </w:pPr>
    </w:p>
    <w:p w:rsidR="000C681A" w:rsidRDefault="000C681A">
      <w:pPr>
        <w:pStyle w:val="Heading1"/>
        <w:rPr>
          <w:sz w:val="24"/>
          <w:szCs w:val="24"/>
        </w:rPr>
      </w:pPr>
    </w:p>
    <w:p w:rsidR="00253697" w:rsidRDefault="00253697" w:rsidP="00253697"/>
    <w:p w:rsidR="00253697" w:rsidRDefault="00253697" w:rsidP="00253697"/>
    <w:p w:rsidR="00253697" w:rsidRDefault="00253697" w:rsidP="00253697"/>
    <w:p w:rsidR="00253697" w:rsidRDefault="00253697" w:rsidP="00253697"/>
    <w:p w:rsidR="00253697" w:rsidRDefault="00253697" w:rsidP="00253697"/>
    <w:p w:rsidR="00253697" w:rsidRPr="00CD42BE" w:rsidRDefault="00253697" w:rsidP="00253697">
      <w:pPr>
        <w:pStyle w:val="Heading1"/>
        <w:rPr>
          <w:sz w:val="24"/>
          <w:szCs w:val="24"/>
        </w:rPr>
      </w:pPr>
      <w:r>
        <w:rPr>
          <w:sz w:val="24"/>
          <w:szCs w:val="24"/>
        </w:rPr>
        <w:lastRenderedPageBreak/>
        <w:t>Appendix 3  Contact information</w:t>
      </w:r>
    </w:p>
    <w:p w:rsidR="00253697" w:rsidRPr="00253697" w:rsidRDefault="00253697" w:rsidP="00253697"/>
    <w:tbl>
      <w:tblPr>
        <w:tblW w:w="0" w:type="auto"/>
        <w:jc w:val="center"/>
        <w:tblBorders>
          <w:top w:val="single" w:sz="6" w:space="0" w:color="D9E2DD"/>
          <w:left w:val="single" w:sz="6" w:space="0" w:color="D9E2DD"/>
          <w:bottom w:val="single" w:sz="6" w:space="0" w:color="D9E2DD"/>
          <w:right w:val="single" w:sz="6" w:space="0" w:color="D9E2DD"/>
          <w:insideH w:val="single" w:sz="6" w:space="0" w:color="D9E2DD"/>
          <w:insideV w:val="single" w:sz="6" w:space="0" w:color="D9E2DD"/>
        </w:tblBorders>
        <w:tblLayout w:type="fixed"/>
        <w:tblLook w:val="04A0" w:firstRow="1" w:lastRow="0" w:firstColumn="1" w:lastColumn="0" w:noHBand="0" w:noVBand="1"/>
      </w:tblPr>
      <w:tblGrid>
        <w:gridCol w:w="2948"/>
        <w:gridCol w:w="6463"/>
      </w:tblGrid>
      <w:tr w:rsidR="000C681A" w:rsidRPr="00CD42BE">
        <w:trPr>
          <w:cantSplit/>
          <w:tblHeader/>
          <w:jc w:val="center"/>
        </w:trPr>
        <w:tc>
          <w:tcPr>
            <w:tcW w:w="2948"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Contact</w:t>
            </w:r>
          </w:p>
        </w:tc>
        <w:tc>
          <w:tcPr>
            <w:tcW w:w="6463" w:type="dxa"/>
            <w:shd w:val="clear" w:color="auto" w:fill="1F4E3D"/>
            <w:tcMar>
              <w:top w:w="80" w:type="dxa"/>
              <w:left w:w="100" w:type="dxa"/>
              <w:bottom w:w="80" w:type="dxa"/>
              <w:right w:w="100" w:type="dxa"/>
            </w:tcMar>
            <w:vAlign w:val="center"/>
          </w:tcPr>
          <w:p w:rsidR="000C681A" w:rsidRPr="00CD42BE" w:rsidRDefault="00466D8A">
            <w:pPr>
              <w:spacing w:after="0"/>
              <w:rPr>
                <w:sz w:val="24"/>
                <w:szCs w:val="24"/>
              </w:rPr>
            </w:pPr>
            <w:r w:rsidRPr="00CD42BE">
              <w:rPr>
                <w:b/>
                <w:color w:val="FFFFFF"/>
                <w:sz w:val="24"/>
                <w:szCs w:val="24"/>
              </w:rPr>
              <w:t>Details</w:t>
            </w:r>
          </w:p>
        </w:tc>
      </w:tr>
      <w:tr w:rsidR="000C681A" w:rsidRPr="00CD42BE">
        <w:trPr>
          <w:cantSplit/>
          <w:jc w:val="center"/>
        </w:trPr>
        <w:tc>
          <w:tcPr>
            <w:tcW w:w="294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Broomhill Infant School office</w:t>
            </w:r>
          </w:p>
        </w:tc>
        <w:tc>
          <w:tcPr>
            <w:tcW w:w="6463"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0117 353 4440</w:t>
            </w:r>
          </w:p>
        </w:tc>
      </w:tr>
      <w:tr w:rsidR="000C681A" w:rsidRPr="00CD42BE">
        <w:trPr>
          <w:cantSplit/>
          <w:jc w:val="center"/>
        </w:trPr>
        <w:tc>
          <w:tcPr>
            <w:tcW w:w="294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Senior Attendance Champion</w:t>
            </w:r>
          </w:p>
        </w:tc>
        <w:tc>
          <w:tcPr>
            <w:tcW w:w="6463" w:type="dx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Headteacher - Hayley Farthing</w:t>
            </w:r>
          </w:p>
        </w:tc>
      </w:tr>
      <w:tr w:rsidR="000C681A" w:rsidRPr="00CD42BE">
        <w:trPr>
          <w:cantSplit/>
          <w:jc w:val="center"/>
        </w:trPr>
        <w:tc>
          <w:tcPr>
            <w:tcW w:w="2948" w:type="dxa"/>
            <w:shd w:val="clear" w:color="auto" w:fill="EAF4E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Attendance Ambassador</w:t>
            </w:r>
          </w:p>
        </w:tc>
        <w:tc>
          <w:tcPr>
            <w:tcW w:w="6463" w:type="dxa"/>
            <w:shd w:val="clear" w:color="auto" w:fill="EAF4E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Amy Baker</w:t>
            </w:r>
          </w:p>
        </w:tc>
      </w:tr>
      <w:tr w:rsidR="000C681A" w:rsidRPr="00CD42BE">
        <w:trPr>
          <w:cantSplit/>
          <w:jc w:val="center"/>
        </w:trPr>
        <w:tc>
          <w:tcPr>
            <w:tcW w:w="2948" w:type="dx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 xml:space="preserve">Attendance </w:t>
            </w:r>
            <w:r w:rsidRPr="00CD42BE">
              <w:rPr>
                <w:sz w:val="24"/>
                <w:szCs w:val="24"/>
              </w:rPr>
              <w:t>Ambassadors Team</w:t>
            </w:r>
          </w:p>
        </w:tc>
        <w:tc>
          <w:tcPr>
            <w:tcW w:w="6463" w:type="dxa"/>
            <w:tcMar>
              <w:top w:w="80" w:type="dxa"/>
              <w:left w:w="100" w:type="dxa"/>
              <w:bottom w:w="80" w:type="dxa"/>
              <w:right w:w="100" w:type="dxa"/>
            </w:tcMar>
            <w:vAlign w:val="center"/>
          </w:tcPr>
          <w:p w:rsidR="000C681A" w:rsidRPr="00CD42BE" w:rsidRDefault="00466D8A" w:rsidP="00253697">
            <w:pPr>
              <w:rPr>
                <w:sz w:val="24"/>
                <w:szCs w:val="24"/>
              </w:rPr>
            </w:pPr>
            <w:r w:rsidRPr="00CD42BE">
              <w:rPr>
                <w:sz w:val="24"/>
                <w:szCs w:val="24"/>
              </w:rPr>
              <w:t>Headteacher; SENDCo; School Business Manager</w:t>
            </w:r>
            <w:r w:rsidR="00253697">
              <w:rPr>
                <w:sz w:val="24"/>
                <w:szCs w:val="24"/>
              </w:rPr>
              <w:t>,</w:t>
            </w:r>
            <w:r w:rsidRPr="00CD42BE">
              <w:rPr>
                <w:sz w:val="24"/>
                <w:szCs w:val="24"/>
              </w:rPr>
              <w:t xml:space="preserve"> Attendance Ambassador; Governor for SEND and Pupil Premium; Governor for Mental Health and Wellbeing</w:t>
            </w:r>
          </w:p>
        </w:tc>
      </w:tr>
      <w:tr w:rsidR="000C681A" w:rsidRPr="00CD42BE">
        <w:trPr>
          <w:cantSplit/>
          <w:jc w:val="center"/>
        </w:trPr>
        <w:tc>
          <w:tcPr>
            <w:tcW w:w="2948" w:type="dxa"/>
            <w:shd w:val="clear" w:color="auto" w:fill="EAF4E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Governor Attendance Ambassador - SEND and Pupil Premium</w:t>
            </w:r>
          </w:p>
        </w:tc>
        <w:tc>
          <w:tcPr>
            <w:tcW w:w="6463" w:type="dxa"/>
            <w:shd w:val="clear" w:color="auto" w:fill="EAF4E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Sapn</w:t>
            </w:r>
            <w:r w:rsidRPr="00CD42BE">
              <w:rPr>
                <w:sz w:val="24"/>
                <w:szCs w:val="24"/>
              </w:rPr>
              <w:t>a Boden</w:t>
            </w:r>
          </w:p>
        </w:tc>
      </w:tr>
      <w:tr w:rsidR="000C681A" w:rsidRPr="00CD42BE">
        <w:trPr>
          <w:cantSplit/>
          <w:jc w:val="center"/>
        </w:trPr>
        <w:tc>
          <w:tcPr>
            <w:tcW w:w="2948" w:type="dx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Governor Attendance Ambassador - Mental Health and Wellbeing</w:t>
            </w:r>
          </w:p>
        </w:tc>
        <w:tc>
          <w:tcPr>
            <w:tcW w:w="6463" w:type="dxa"/>
            <w:tcMar>
              <w:top w:w="80" w:type="dxa"/>
              <w:left w:w="100" w:type="dxa"/>
              <w:bottom w:w="80" w:type="dxa"/>
              <w:right w:w="100" w:type="dxa"/>
            </w:tcMar>
            <w:vAlign w:val="center"/>
          </w:tcPr>
          <w:p w:rsidR="000C681A" w:rsidRPr="00CD42BE" w:rsidRDefault="00466D8A">
            <w:pPr>
              <w:rPr>
                <w:sz w:val="24"/>
                <w:szCs w:val="24"/>
              </w:rPr>
            </w:pPr>
            <w:r w:rsidRPr="00CD42BE">
              <w:rPr>
                <w:sz w:val="24"/>
                <w:szCs w:val="24"/>
              </w:rPr>
              <w:t>Louise Gutierrez-Phillips</w:t>
            </w:r>
          </w:p>
        </w:tc>
      </w:tr>
      <w:tr w:rsidR="000C681A" w:rsidRPr="00CD42BE">
        <w:trPr>
          <w:cantSplit/>
          <w:jc w:val="center"/>
        </w:trPr>
        <w:tc>
          <w:tcPr>
            <w:tcW w:w="2948" w:type="dxa"/>
            <w:shd w:val="clear" w:color="auto" w:fill="EAF4E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Designated Safeguarding Lead</w:t>
            </w:r>
            <w:r w:rsidR="00253697">
              <w:rPr>
                <w:sz w:val="24"/>
                <w:szCs w:val="24"/>
              </w:rPr>
              <w:t xml:space="preserve"> rTeam</w:t>
            </w:r>
          </w:p>
        </w:tc>
        <w:tc>
          <w:tcPr>
            <w:tcW w:w="6463" w:type="dxa"/>
            <w:shd w:val="clear" w:color="auto" w:fill="EAF4EA"/>
            <w:tcMar>
              <w:top w:w="80" w:type="dxa"/>
              <w:left w:w="100" w:type="dxa"/>
              <w:bottom w:w="80" w:type="dxa"/>
              <w:right w:w="100" w:type="dxa"/>
            </w:tcMar>
            <w:vAlign w:val="center"/>
          </w:tcPr>
          <w:p w:rsidR="000C681A" w:rsidRDefault="00253697">
            <w:pPr>
              <w:spacing w:after="0"/>
              <w:rPr>
                <w:sz w:val="24"/>
                <w:szCs w:val="24"/>
              </w:rPr>
            </w:pPr>
            <w:r>
              <w:rPr>
                <w:sz w:val="24"/>
                <w:szCs w:val="24"/>
              </w:rPr>
              <w:t>Headteacher – Hayley Farthing</w:t>
            </w:r>
          </w:p>
          <w:p w:rsidR="00253697" w:rsidRDefault="00253697">
            <w:pPr>
              <w:spacing w:after="0"/>
              <w:rPr>
                <w:sz w:val="24"/>
                <w:szCs w:val="24"/>
              </w:rPr>
            </w:pPr>
            <w:r>
              <w:rPr>
                <w:sz w:val="24"/>
                <w:szCs w:val="24"/>
              </w:rPr>
              <w:t>Deputy Headteacher – Vicki Nicholls</w:t>
            </w:r>
          </w:p>
          <w:p w:rsidR="00253697" w:rsidRPr="00CD42BE" w:rsidRDefault="00253697">
            <w:pPr>
              <w:spacing w:after="0"/>
              <w:rPr>
                <w:sz w:val="24"/>
                <w:szCs w:val="24"/>
              </w:rPr>
            </w:pPr>
            <w:r>
              <w:rPr>
                <w:sz w:val="24"/>
                <w:szCs w:val="24"/>
              </w:rPr>
              <w:t>SENDCo – Rebecca Symmons</w:t>
            </w:r>
          </w:p>
        </w:tc>
      </w:tr>
      <w:tr w:rsidR="000C681A" w:rsidRPr="00CD42BE">
        <w:trPr>
          <w:cantSplit/>
          <w:jc w:val="center"/>
        </w:trPr>
        <w:tc>
          <w:tcPr>
            <w:tcW w:w="2948"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Bristol attendance support</w:t>
            </w:r>
          </w:p>
        </w:tc>
        <w:tc>
          <w:tcPr>
            <w:tcW w:w="6463" w:type="dxa"/>
            <w:tcMar>
              <w:top w:w="80" w:type="dxa"/>
              <w:left w:w="100" w:type="dxa"/>
              <w:bottom w:w="80" w:type="dxa"/>
              <w:right w:w="100" w:type="dxa"/>
            </w:tcMar>
            <w:vAlign w:val="center"/>
          </w:tcPr>
          <w:p w:rsidR="000C681A" w:rsidRPr="00CD42BE" w:rsidRDefault="00466D8A">
            <w:pPr>
              <w:spacing w:after="0"/>
              <w:rPr>
                <w:sz w:val="24"/>
                <w:szCs w:val="24"/>
              </w:rPr>
            </w:pPr>
            <w:r w:rsidRPr="00CD42BE">
              <w:rPr>
                <w:sz w:val="24"/>
                <w:szCs w:val="24"/>
              </w:rPr>
              <w:t>Bristol City Council Attendance and Education Welfare Service</w:t>
            </w:r>
          </w:p>
        </w:tc>
      </w:tr>
    </w:tbl>
    <w:p w:rsidR="000C681A" w:rsidRPr="00CD42BE" w:rsidRDefault="00466D8A">
      <w:pPr>
        <w:pStyle w:val="Heading2"/>
        <w:rPr>
          <w:szCs w:val="24"/>
        </w:rPr>
      </w:pPr>
      <w:r w:rsidRPr="00CD42BE">
        <w:rPr>
          <w:szCs w:val="24"/>
        </w:rPr>
        <w:t xml:space="preserve">Reference </w:t>
      </w:r>
      <w:r w:rsidRPr="00CD42BE">
        <w:rPr>
          <w:szCs w:val="24"/>
        </w:rPr>
        <w:t>documents</w:t>
      </w:r>
      <w:bookmarkStart w:id="0" w:name="_GoBack"/>
      <w:bookmarkEnd w:id="0"/>
    </w:p>
    <w:p w:rsidR="000C681A" w:rsidRPr="00CD42BE" w:rsidRDefault="00466D8A">
      <w:pPr>
        <w:pStyle w:val="ListBullet"/>
        <w:spacing w:after="40"/>
        <w:rPr>
          <w:sz w:val="24"/>
          <w:szCs w:val="24"/>
        </w:rPr>
      </w:pPr>
      <w:r w:rsidRPr="00CD42BE">
        <w:rPr>
          <w:sz w:val="24"/>
          <w:szCs w:val="24"/>
        </w:rPr>
        <w:t>Department for Education, Working together to improve school attendance, July 2026.</w:t>
      </w:r>
    </w:p>
    <w:p w:rsidR="000C681A" w:rsidRPr="00CD42BE" w:rsidRDefault="00466D8A">
      <w:pPr>
        <w:pStyle w:val="ListBullet"/>
        <w:spacing w:after="40"/>
        <w:rPr>
          <w:sz w:val="24"/>
          <w:szCs w:val="24"/>
        </w:rPr>
      </w:pPr>
      <w:r w:rsidRPr="00CD42BE">
        <w:rPr>
          <w:sz w:val="24"/>
          <w:szCs w:val="24"/>
        </w:rPr>
        <w:t>Department for Education, Summary table of responsibilities for school attendance, July 2026.</w:t>
      </w:r>
    </w:p>
    <w:p w:rsidR="000C681A" w:rsidRPr="00CD42BE" w:rsidRDefault="00466D8A">
      <w:pPr>
        <w:pStyle w:val="ListBullet"/>
        <w:spacing w:after="40"/>
        <w:rPr>
          <w:sz w:val="24"/>
          <w:szCs w:val="24"/>
        </w:rPr>
      </w:pPr>
      <w:r w:rsidRPr="00CD42BE">
        <w:rPr>
          <w:sz w:val="24"/>
          <w:szCs w:val="24"/>
        </w:rPr>
        <w:t>Department for Education, Keeping Children Safe in Education 2026.</w:t>
      </w:r>
    </w:p>
    <w:p w:rsidR="000C681A" w:rsidRPr="00CD42BE" w:rsidRDefault="00466D8A">
      <w:pPr>
        <w:pStyle w:val="ListBullet"/>
        <w:spacing w:after="40"/>
        <w:rPr>
          <w:sz w:val="24"/>
          <w:szCs w:val="24"/>
        </w:rPr>
      </w:pPr>
      <w:r w:rsidRPr="00CD42BE">
        <w:rPr>
          <w:sz w:val="24"/>
          <w:szCs w:val="24"/>
        </w:rPr>
        <w:t>D</w:t>
      </w:r>
      <w:r w:rsidRPr="00CD42BE">
        <w:rPr>
          <w:sz w:val="24"/>
          <w:szCs w:val="24"/>
        </w:rPr>
        <w:t>epartment for Education, Children Missing Education statutory guidance.</w:t>
      </w:r>
    </w:p>
    <w:p w:rsidR="000C681A" w:rsidRPr="00CD42BE" w:rsidRDefault="00466D8A">
      <w:pPr>
        <w:pStyle w:val="ListBullet"/>
        <w:spacing w:after="40"/>
        <w:rPr>
          <w:sz w:val="24"/>
          <w:szCs w:val="24"/>
        </w:rPr>
      </w:pPr>
      <w:r w:rsidRPr="00CD42BE">
        <w:rPr>
          <w:sz w:val="24"/>
          <w:szCs w:val="24"/>
        </w:rPr>
        <w:t>Department for Education, Arranging education for children who cannot attend school because of health needs.</w:t>
      </w:r>
    </w:p>
    <w:p w:rsidR="000C681A" w:rsidRPr="00CD42BE" w:rsidRDefault="00466D8A">
      <w:pPr>
        <w:pStyle w:val="ListBullet"/>
        <w:spacing w:after="40"/>
        <w:rPr>
          <w:sz w:val="24"/>
          <w:szCs w:val="24"/>
        </w:rPr>
      </w:pPr>
      <w:r w:rsidRPr="00CD42BE">
        <w:rPr>
          <w:sz w:val="24"/>
          <w:szCs w:val="24"/>
        </w:rPr>
        <w:t>Bristol City Council, Attendance and Education Welfare Service guidance and</w:t>
      </w:r>
      <w:r w:rsidRPr="00CD42BE">
        <w:rPr>
          <w:sz w:val="24"/>
          <w:szCs w:val="24"/>
        </w:rPr>
        <w:t xml:space="preserve"> current Penalty Notice Code of Conduct.</w:t>
      </w:r>
    </w:p>
    <w:p w:rsidR="000C681A" w:rsidRPr="00CD42BE" w:rsidRDefault="00466D8A">
      <w:pPr>
        <w:pStyle w:val="ListBullet"/>
        <w:spacing w:after="40"/>
        <w:rPr>
          <w:sz w:val="24"/>
          <w:szCs w:val="24"/>
        </w:rPr>
      </w:pPr>
      <w:r w:rsidRPr="00CD42BE">
        <w:rPr>
          <w:sz w:val="24"/>
          <w:szCs w:val="24"/>
        </w:rPr>
        <w:t>Broomhill Infant School Safeguarding and Child Protection Policy, SEND Policy, Supporting Pupils with Medical Conditions Policy and Data Protection Policy.</w:t>
      </w:r>
    </w:p>
    <w:sectPr w:rsidR="000C681A" w:rsidRPr="00CD42BE" w:rsidSect="00CD42BE">
      <w:pgSz w:w="11906" w:h="16838"/>
      <w:pgMar w:top="1332" w:right="1020" w:bottom="1560" w:left="1020" w:header="255"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D8A" w:rsidRDefault="00466D8A">
      <w:pPr>
        <w:spacing w:after="0" w:line="240" w:lineRule="auto"/>
      </w:pPr>
      <w:r>
        <w:separator/>
      </w:r>
    </w:p>
  </w:endnote>
  <w:endnote w:type="continuationSeparator" w:id="0">
    <w:p w:rsidR="00466D8A" w:rsidRDefault="00466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D8A" w:rsidRDefault="00466D8A">
      <w:pPr>
        <w:spacing w:after="0" w:line="240" w:lineRule="auto"/>
      </w:pPr>
      <w:r>
        <w:separator/>
      </w:r>
    </w:p>
  </w:footnote>
  <w:footnote w:type="continuationSeparator" w:id="0">
    <w:p w:rsidR="00466D8A" w:rsidRDefault="00466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681A"/>
    <w:rsid w:val="0015074B"/>
    <w:rsid w:val="00253697"/>
    <w:rsid w:val="0029639D"/>
    <w:rsid w:val="00326F90"/>
    <w:rsid w:val="00466D8A"/>
    <w:rsid w:val="00AA1D8D"/>
    <w:rsid w:val="00B47730"/>
    <w:rsid w:val="00CB0664"/>
    <w:rsid w:val="00CD42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A03B3B"/>
  <w14:defaultImageDpi w14:val="300"/>
  <w15:docId w15:val="{A2006D54-C804-40D7-B4E5-8929F46C9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D42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2B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2D134-9CE9-4DC4-AFB8-C90AC123A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4148</Words>
  <Characters>23645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Broomhill Infant School Attendance Policy September 2026</vt:lpstr>
    </vt:vector>
  </TitlesOfParts>
  <Manager/>
  <Company/>
  <LinksUpToDate>false</LinksUpToDate>
  <CharactersWithSpaces>27738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Broomhill Infant School Attendance Policy September 2026</dc:title>
  <dc:subject>School attendance policy</dc:subject>
  <dc:creator>Broomhill Infant School</dc:creator>
  <cp:keywords/>
  <dc:description>Updated September 2026</dc:description>
  <cp:lastModifiedBy>Hayley Farthing</cp:lastModifiedBy>
  <cp:revision>2</cp:revision>
  <cp:lastPrinted>2026-09-15T08:51:00Z</cp:lastPrinted>
  <dcterms:created xsi:type="dcterms:W3CDTF">2026-09-15T09:04:00Z</dcterms:created>
  <dcterms:modified xsi:type="dcterms:W3CDTF">2026-09-15T09:04:00Z</dcterms:modified>
  <cp:category/>
</cp:coreProperties>
</file>